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B053D" w14:textId="77777777" w:rsidR="0087347B" w:rsidRDefault="00713589" w:rsidP="007E2DCF">
      <w:pPr>
        <w:jc w:val="center"/>
        <w:rPr>
          <w:sz w:val="24"/>
          <w:szCs w:val="24"/>
        </w:rPr>
      </w:pPr>
      <w:r>
        <w:rPr>
          <w:rFonts w:hint="eastAsia"/>
          <w:sz w:val="24"/>
          <w:szCs w:val="24"/>
        </w:rPr>
        <w:t>フラワー地域包括支援センター（介護予防支援事業所）運営規程</w:t>
      </w:r>
    </w:p>
    <w:p w14:paraId="1E34D692" w14:textId="77777777" w:rsidR="00761D82" w:rsidRPr="007E2DCF" w:rsidRDefault="00761D82" w:rsidP="007E2DCF">
      <w:pPr>
        <w:jc w:val="center"/>
        <w:rPr>
          <w:sz w:val="24"/>
          <w:szCs w:val="24"/>
        </w:rPr>
      </w:pPr>
    </w:p>
    <w:p w14:paraId="0B16038E" w14:textId="77777777" w:rsidR="00E9298A" w:rsidRDefault="00E9298A"/>
    <w:p w14:paraId="7CE5DAD4" w14:textId="6482DAF0" w:rsidR="00120677" w:rsidRDefault="00120677">
      <w:r>
        <w:rPr>
          <w:rFonts w:hint="eastAsia"/>
        </w:rPr>
        <w:t>（事業の目的）</w:t>
      </w:r>
    </w:p>
    <w:p w14:paraId="1908EB3B" w14:textId="77777777" w:rsidR="00120677" w:rsidRDefault="00120677" w:rsidP="00120677">
      <w:pPr>
        <w:pStyle w:val="a3"/>
        <w:numPr>
          <w:ilvl w:val="0"/>
          <w:numId w:val="1"/>
        </w:numPr>
        <w:ind w:leftChars="0"/>
      </w:pPr>
      <w:r>
        <w:rPr>
          <w:rFonts w:hint="eastAsia"/>
        </w:rPr>
        <w:t>三田市が設置し、社会福祉法人敬寿記念会が受託運営するフラワー地域包括支援</w:t>
      </w:r>
    </w:p>
    <w:p w14:paraId="063505C9" w14:textId="77777777" w:rsidR="00120677" w:rsidRDefault="00120677" w:rsidP="00120677">
      <w:pPr>
        <w:ind w:leftChars="100" w:left="210"/>
      </w:pPr>
      <w:r>
        <w:rPr>
          <w:rFonts w:hint="eastAsia"/>
        </w:rPr>
        <w:t>センター（以下、「センター」という。）が行う包括的支援事業等（以下、「事業」という。）の適切な運営を確保するために人員及び管理運営に関する事項を定め、センターの</w:t>
      </w:r>
      <w:r w:rsidR="004C34A4">
        <w:rPr>
          <w:rFonts w:hint="eastAsia"/>
        </w:rPr>
        <w:t>保健師等指定介護予防支援に関する知識を有する職員（以下、専門職という。）</w:t>
      </w:r>
      <w:r>
        <w:rPr>
          <w:rFonts w:hint="eastAsia"/>
        </w:rPr>
        <w:t>が</w:t>
      </w:r>
      <w:r w:rsidR="0078546B">
        <w:rPr>
          <w:rFonts w:hint="eastAsia"/>
        </w:rPr>
        <w:t>要支援状態にある高齢者等に対し、</w:t>
      </w:r>
      <w:r>
        <w:rPr>
          <w:rFonts w:hint="eastAsia"/>
        </w:rPr>
        <w:t>適切な地域包括ケアを実現することを目的とする。</w:t>
      </w:r>
    </w:p>
    <w:p w14:paraId="3B2BB135" w14:textId="77777777" w:rsidR="00120677" w:rsidRDefault="00120677" w:rsidP="00120677">
      <w:pPr>
        <w:ind w:leftChars="100" w:left="210"/>
      </w:pPr>
    </w:p>
    <w:p w14:paraId="163A1925" w14:textId="77777777" w:rsidR="00120677" w:rsidRDefault="00120677" w:rsidP="00120677">
      <w:r>
        <w:rPr>
          <w:rFonts w:hint="eastAsia"/>
        </w:rPr>
        <w:t>（運営の方針）</w:t>
      </w:r>
    </w:p>
    <w:p w14:paraId="4DE36094" w14:textId="77777777" w:rsidR="0078546B" w:rsidRDefault="0078546B" w:rsidP="00120677">
      <w:pPr>
        <w:pStyle w:val="a3"/>
        <w:numPr>
          <w:ilvl w:val="0"/>
          <w:numId w:val="1"/>
        </w:numPr>
        <w:ind w:leftChars="0"/>
      </w:pPr>
      <w:r>
        <w:rPr>
          <w:rFonts w:hint="eastAsia"/>
        </w:rPr>
        <w:t>センターの</w:t>
      </w:r>
      <w:r w:rsidR="00120677">
        <w:rPr>
          <w:rFonts w:hint="eastAsia"/>
        </w:rPr>
        <w:t>専門職は、高齢者が住み慣れた地域で、尊厳あるその人らしい生活を</w:t>
      </w:r>
    </w:p>
    <w:p w14:paraId="26FCFA30" w14:textId="77777777" w:rsidR="0078546B" w:rsidRDefault="00120677" w:rsidP="0078546B">
      <w:pPr>
        <w:ind w:firstLineChars="100" w:firstLine="210"/>
      </w:pPr>
      <w:r>
        <w:rPr>
          <w:rFonts w:hint="eastAsia"/>
        </w:rPr>
        <w:t>継続できるよう利用者の立場に立って支援を行う。</w:t>
      </w:r>
    </w:p>
    <w:p w14:paraId="5216D6E8" w14:textId="77777777" w:rsidR="00120677" w:rsidRDefault="00565287" w:rsidP="00565287">
      <w:pPr>
        <w:ind w:left="210" w:hangingChars="100" w:hanging="210"/>
      </w:pPr>
      <w:r>
        <w:rPr>
          <w:rFonts w:hint="eastAsia"/>
        </w:rPr>
        <w:t>２　事業の実施にあたっては、</w:t>
      </w:r>
      <w:r w:rsidR="0078546B">
        <w:rPr>
          <w:rFonts w:hint="eastAsia"/>
        </w:rPr>
        <w:t>高齢者の</w:t>
      </w:r>
      <w:r>
        <w:rPr>
          <w:rFonts w:hint="eastAsia"/>
        </w:rPr>
        <w:t>心身の状況、置かれている環境等に応じて、高齢者の選択に基づき適切な保健・医療サービス及び福祉サービスが多様な事業者から総合的かつ効率的に提供されるようその調整に努める。</w:t>
      </w:r>
    </w:p>
    <w:p w14:paraId="513F6975" w14:textId="77777777" w:rsidR="00FA5DD4" w:rsidRDefault="00565287" w:rsidP="002A6608">
      <w:pPr>
        <w:ind w:left="210" w:hangingChars="100" w:hanging="210"/>
      </w:pPr>
      <w:r>
        <w:rPr>
          <w:rFonts w:hint="eastAsia"/>
        </w:rPr>
        <w:t>３　事業の実施にあたっては、要介護状態になっても高齢者のニーズや状態の変化に応じて必要なサービスが切れ目なく提供される「包括的かつ継続的なサービスの体制」を確立するよう努める。</w:t>
      </w:r>
    </w:p>
    <w:p w14:paraId="08BD8BEB" w14:textId="77777777" w:rsidR="00FA5DD4" w:rsidRDefault="002A6608" w:rsidP="00565287">
      <w:pPr>
        <w:ind w:left="210" w:hangingChars="100" w:hanging="210"/>
      </w:pPr>
      <w:r>
        <w:rPr>
          <w:rFonts w:hint="eastAsia"/>
        </w:rPr>
        <w:t>４</w:t>
      </w:r>
      <w:r w:rsidR="00FA5DD4">
        <w:rPr>
          <w:rFonts w:hint="eastAsia"/>
        </w:rPr>
        <w:t xml:space="preserve">　事業の運営に当っては、三田市、他の高齢者支援センター、指定居宅介護支援事業者、他の介護予防支援事業者、介護保険施設、住民による自発的な活動によるサービスを</w:t>
      </w:r>
      <w:r w:rsidR="00713589">
        <w:rPr>
          <w:rFonts w:hint="eastAsia"/>
        </w:rPr>
        <w:t>含めた地域における様々な取り組み</w:t>
      </w:r>
      <w:r w:rsidR="000B7056">
        <w:rPr>
          <w:rFonts w:hint="eastAsia"/>
        </w:rPr>
        <w:t>を行う者等との連携に努める。</w:t>
      </w:r>
    </w:p>
    <w:p w14:paraId="6AAD64C0" w14:textId="77777777" w:rsidR="00565287" w:rsidRDefault="00565287" w:rsidP="00565287">
      <w:pPr>
        <w:ind w:left="210" w:hangingChars="100" w:hanging="210"/>
      </w:pPr>
    </w:p>
    <w:p w14:paraId="18FF044D" w14:textId="77777777" w:rsidR="00565287" w:rsidRDefault="00565287" w:rsidP="00565287">
      <w:pPr>
        <w:ind w:left="210" w:hangingChars="100" w:hanging="210"/>
      </w:pPr>
      <w:r>
        <w:rPr>
          <w:rFonts w:hint="eastAsia"/>
        </w:rPr>
        <w:t>（センターの基本機能）</w:t>
      </w:r>
    </w:p>
    <w:p w14:paraId="0A54BCB1" w14:textId="77777777" w:rsidR="00565287" w:rsidRDefault="00174BA5" w:rsidP="00174BA5">
      <w:pPr>
        <w:pStyle w:val="a3"/>
        <w:numPr>
          <w:ilvl w:val="0"/>
          <w:numId w:val="1"/>
        </w:numPr>
        <w:ind w:leftChars="0"/>
      </w:pPr>
      <w:r>
        <w:rPr>
          <w:rFonts w:hint="eastAsia"/>
        </w:rPr>
        <w:t>センターは、以下の基本機能を担うものとする。</w:t>
      </w:r>
    </w:p>
    <w:p w14:paraId="6FD7870C" w14:textId="77777777" w:rsidR="005B0437" w:rsidRDefault="00174BA5" w:rsidP="00174BA5">
      <w:pPr>
        <w:pStyle w:val="a3"/>
        <w:numPr>
          <w:ilvl w:val="0"/>
          <w:numId w:val="2"/>
        </w:numPr>
        <w:ind w:leftChars="0"/>
      </w:pPr>
      <w:r>
        <w:rPr>
          <w:rFonts w:hint="eastAsia"/>
        </w:rPr>
        <w:t>地域に総合的、重層的な「地域包括支援ネットワーク」を構築する。（共通的基盤</w:t>
      </w:r>
    </w:p>
    <w:p w14:paraId="3A64D2C4" w14:textId="77777777" w:rsidR="00174BA5" w:rsidRDefault="00174BA5" w:rsidP="005B0437">
      <w:pPr>
        <w:ind w:firstLineChars="300" w:firstLine="630"/>
      </w:pPr>
      <w:r>
        <w:rPr>
          <w:rFonts w:hint="eastAsia"/>
        </w:rPr>
        <w:t>整備）</w:t>
      </w:r>
    </w:p>
    <w:p w14:paraId="48F68956" w14:textId="77777777" w:rsidR="005B0437" w:rsidRDefault="00174BA5" w:rsidP="00174BA5">
      <w:pPr>
        <w:pStyle w:val="a3"/>
        <w:numPr>
          <w:ilvl w:val="0"/>
          <w:numId w:val="2"/>
        </w:numPr>
        <w:ind w:leftChars="0"/>
      </w:pPr>
      <w:r>
        <w:rPr>
          <w:rFonts w:hint="eastAsia"/>
        </w:rPr>
        <w:t>高齢者の相談を</w:t>
      </w:r>
      <w:r w:rsidR="00954739">
        <w:rPr>
          <w:rFonts w:hint="eastAsia"/>
        </w:rPr>
        <w:t>総合的に受け止め、訪問により、実態把握の上必要なサービスに</w:t>
      </w:r>
    </w:p>
    <w:p w14:paraId="34FF83CE" w14:textId="77777777" w:rsidR="005B0437" w:rsidRDefault="00954739" w:rsidP="005B0437">
      <w:pPr>
        <w:ind w:left="210" w:firstLineChars="200" w:firstLine="420"/>
      </w:pPr>
      <w:r>
        <w:rPr>
          <w:rFonts w:hint="eastAsia"/>
        </w:rPr>
        <w:t>つなげる。また、虐待の防止等高齢者の権利擁護に努める。（総合相談支援・権利擁</w:t>
      </w:r>
    </w:p>
    <w:p w14:paraId="49704E53" w14:textId="77777777" w:rsidR="00174BA5" w:rsidRDefault="00954739" w:rsidP="005B0437">
      <w:pPr>
        <w:ind w:left="210" w:firstLineChars="200" w:firstLine="420"/>
      </w:pPr>
      <w:r>
        <w:rPr>
          <w:rFonts w:hint="eastAsia"/>
        </w:rPr>
        <w:t>護）</w:t>
      </w:r>
    </w:p>
    <w:p w14:paraId="7479B3D8" w14:textId="77777777" w:rsidR="005B0437" w:rsidRDefault="00954739" w:rsidP="00174BA5">
      <w:pPr>
        <w:pStyle w:val="a3"/>
        <w:numPr>
          <w:ilvl w:val="0"/>
          <w:numId w:val="2"/>
        </w:numPr>
        <w:ind w:leftChars="0"/>
      </w:pPr>
      <w:r>
        <w:rPr>
          <w:rFonts w:hint="eastAsia"/>
        </w:rPr>
        <w:t>高齢者に対し包括的かつ継続的なサービスが提供されるよう、地域の多様な社会</w:t>
      </w:r>
    </w:p>
    <w:p w14:paraId="7BF562AC" w14:textId="77777777" w:rsidR="005B0437" w:rsidRDefault="00954739" w:rsidP="005B0437">
      <w:pPr>
        <w:ind w:left="210" w:firstLineChars="200" w:firstLine="420"/>
      </w:pPr>
      <w:r>
        <w:rPr>
          <w:rFonts w:hint="eastAsia"/>
        </w:rPr>
        <w:t>資源を活用したケアマネジメント体制の構築を支援する。（包括的・継続的ケアマネ</w:t>
      </w:r>
    </w:p>
    <w:p w14:paraId="0FD74E68" w14:textId="77777777" w:rsidR="00954739" w:rsidRDefault="00954739" w:rsidP="005B0437">
      <w:pPr>
        <w:ind w:left="210" w:firstLineChars="200" w:firstLine="420"/>
      </w:pPr>
      <w:r>
        <w:rPr>
          <w:rFonts w:hint="eastAsia"/>
        </w:rPr>
        <w:t>ジメント支援）</w:t>
      </w:r>
    </w:p>
    <w:p w14:paraId="51E7B13D" w14:textId="77777777" w:rsidR="005B0437" w:rsidRDefault="00954739" w:rsidP="00174BA5">
      <w:pPr>
        <w:pStyle w:val="a3"/>
        <w:numPr>
          <w:ilvl w:val="0"/>
          <w:numId w:val="2"/>
        </w:numPr>
        <w:ind w:leftChars="0"/>
      </w:pPr>
      <w:r>
        <w:rPr>
          <w:rFonts w:hint="eastAsia"/>
        </w:rPr>
        <w:t>要支援１及び２の認定者に対する新予防給付マネジメント（以下、「指定介護予防</w:t>
      </w:r>
    </w:p>
    <w:p w14:paraId="4087599C" w14:textId="77777777" w:rsidR="005B0437" w:rsidRDefault="00954739" w:rsidP="005B0437">
      <w:pPr>
        <w:ind w:left="210" w:firstLineChars="200" w:firstLine="420"/>
      </w:pPr>
      <w:r>
        <w:rPr>
          <w:rFonts w:hint="eastAsia"/>
        </w:rPr>
        <w:t>支援」という。）並びに全ての高齢者に対する介護予防事業が効果的かつ効率的に提</w:t>
      </w:r>
    </w:p>
    <w:p w14:paraId="1A398E6D" w14:textId="77777777" w:rsidR="00E9298A" w:rsidRDefault="00954739" w:rsidP="00E9298A">
      <w:pPr>
        <w:ind w:left="210" w:firstLineChars="200" w:firstLine="420"/>
      </w:pPr>
      <w:r>
        <w:rPr>
          <w:rFonts w:hint="eastAsia"/>
        </w:rPr>
        <w:t>供されるよう、適切なマネジメントを行う。（介護予防ケアマネジメント）</w:t>
      </w:r>
    </w:p>
    <w:p w14:paraId="1F8ACA24" w14:textId="0A69DC6A" w:rsidR="00954739" w:rsidRDefault="00954739" w:rsidP="00E9298A">
      <w:r>
        <w:rPr>
          <w:rFonts w:hint="eastAsia"/>
        </w:rPr>
        <w:lastRenderedPageBreak/>
        <w:t>（センターの名称等）</w:t>
      </w:r>
    </w:p>
    <w:p w14:paraId="2A7996A7" w14:textId="77777777" w:rsidR="00954739" w:rsidRDefault="00954739" w:rsidP="00954739">
      <w:pPr>
        <w:pStyle w:val="a3"/>
        <w:numPr>
          <w:ilvl w:val="0"/>
          <w:numId w:val="1"/>
        </w:numPr>
        <w:ind w:leftChars="0"/>
      </w:pPr>
      <w:r>
        <w:rPr>
          <w:rFonts w:hint="eastAsia"/>
        </w:rPr>
        <w:t>事業を行うセンターの名称及び所在地は、次のとおりとする。</w:t>
      </w:r>
    </w:p>
    <w:p w14:paraId="15955AC3" w14:textId="77777777" w:rsidR="00954739" w:rsidRDefault="00954739" w:rsidP="00192659">
      <w:pPr>
        <w:pStyle w:val="a3"/>
        <w:numPr>
          <w:ilvl w:val="0"/>
          <w:numId w:val="3"/>
        </w:numPr>
        <w:ind w:leftChars="0"/>
      </w:pPr>
      <w:r>
        <w:rPr>
          <w:rFonts w:hint="eastAsia"/>
        </w:rPr>
        <w:t>名</w:t>
      </w:r>
      <w:r w:rsidR="00192659">
        <w:rPr>
          <w:rFonts w:hint="eastAsia"/>
        </w:rPr>
        <w:t xml:space="preserve">　</w:t>
      </w:r>
      <w:r>
        <w:rPr>
          <w:rFonts w:hint="eastAsia"/>
        </w:rPr>
        <w:t>称</w:t>
      </w:r>
      <w:r w:rsidR="00192659">
        <w:rPr>
          <w:rFonts w:hint="eastAsia"/>
        </w:rPr>
        <w:t xml:space="preserve">　フラワー地域包括支援センター</w:t>
      </w:r>
    </w:p>
    <w:p w14:paraId="1DC7B95E" w14:textId="77777777" w:rsidR="00192659" w:rsidRDefault="00192659" w:rsidP="00192659"/>
    <w:p w14:paraId="121F0C6A" w14:textId="77777777" w:rsidR="00192659" w:rsidRDefault="00192659" w:rsidP="00192659">
      <w:pPr>
        <w:pStyle w:val="a3"/>
        <w:numPr>
          <w:ilvl w:val="0"/>
          <w:numId w:val="3"/>
        </w:numPr>
        <w:ind w:leftChars="0"/>
      </w:pPr>
      <w:r>
        <w:rPr>
          <w:rFonts w:hint="eastAsia"/>
        </w:rPr>
        <w:t>所在地　兵庫県三田市富士が丘５丁目１７番３</w:t>
      </w:r>
    </w:p>
    <w:p w14:paraId="4C2BFA00" w14:textId="77777777" w:rsidR="00192659" w:rsidRDefault="00192659" w:rsidP="00192659">
      <w:pPr>
        <w:ind w:firstLineChars="800" w:firstLine="1680"/>
      </w:pPr>
      <w:r>
        <w:rPr>
          <w:rFonts w:hint="eastAsia"/>
        </w:rPr>
        <w:t>（特別養護老人ホーム　ゼフィール三田内）</w:t>
      </w:r>
    </w:p>
    <w:p w14:paraId="4E22B461" w14:textId="77777777" w:rsidR="00192659" w:rsidRDefault="00192659" w:rsidP="00192659"/>
    <w:p w14:paraId="246EDA09" w14:textId="77777777" w:rsidR="00192659" w:rsidRDefault="00192659" w:rsidP="00192659">
      <w:r>
        <w:rPr>
          <w:rFonts w:hint="eastAsia"/>
        </w:rPr>
        <w:t>（職員の職種、員数、及び職務内容）</w:t>
      </w:r>
    </w:p>
    <w:p w14:paraId="4BAF5B38" w14:textId="77777777" w:rsidR="00192659" w:rsidRDefault="00192659" w:rsidP="00192659">
      <w:pPr>
        <w:pStyle w:val="a3"/>
        <w:numPr>
          <w:ilvl w:val="0"/>
          <w:numId w:val="1"/>
        </w:numPr>
        <w:ind w:leftChars="0"/>
      </w:pPr>
      <w:r>
        <w:rPr>
          <w:rFonts w:hint="eastAsia"/>
        </w:rPr>
        <w:t>センターに配置する専門職員の職種、員数及び職務内容は次のとおりとする。</w:t>
      </w:r>
    </w:p>
    <w:p w14:paraId="214B45EB" w14:textId="77777777" w:rsidR="00192659" w:rsidRDefault="00192659" w:rsidP="00192659">
      <w:pPr>
        <w:pStyle w:val="a3"/>
        <w:numPr>
          <w:ilvl w:val="0"/>
          <w:numId w:val="4"/>
        </w:numPr>
        <w:ind w:leftChars="0"/>
      </w:pPr>
      <w:r>
        <w:rPr>
          <w:rFonts w:hint="eastAsia"/>
        </w:rPr>
        <w:t>所長</w:t>
      </w:r>
      <w:r w:rsidR="002B2FD1">
        <w:rPr>
          <w:rFonts w:hint="eastAsia"/>
        </w:rPr>
        <w:t xml:space="preserve">　　　　　　　　　　　　　　　　　　　　１名（常勤／兼務）</w:t>
      </w:r>
    </w:p>
    <w:p w14:paraId="5FC6024A" w14:textId="77777777" w:rsidR="00192659" w:rsidRDefault="00192659" w:rsidP="00192659">
      <w:pPr>
        <w:pStyle w:val="a3"/>
        <w:ind w:leftChars="0" w:left="930"/>
      </w:pPr>
      <w:r>
        <w:rPr>
          <w:rFonts w:hint="eastAsia"/>
        </w:rPr>
        <w:t>所長は、専門職員を指導監督し、適切な事業がおこなわれるよう総括する。</w:t>
      </w:r>
    </w:p>
    <w:p w14:paraId="4A52BA62" w14:textId="77777777" w:rsidR="00192659" w:rsidRDefault="00192659" w:rsidP="00192659">
      <w:pPr>
        <w:pStyle w:val="a3"/>
        <w:numPr>
          <w:ilvl w:val="0"/>
          <w:numId w:val="4"/>
        </w:numPr>
        <w:ind w:leftChars="0"/>
      </w:pPr>
      <w:r>
        <w:rPr>
          <w:rFonts w:hint="eastAsia"/>
        </w:rPr>
        <w:t>管理者</w:t>
      </w:r>
      <w:r w:rsidR="002B2FD1">
        <w:rPr>
          <w:rFonts w:hint="eastAsia"/>
        </w:rPr>
        <w:t xml:space="preserve">　　　　　　　　　　　　　　　　　　　１名（常勤／兼務）</w:t>
      </w:r>
    </w:p>
    <w:p w14:paraId="62C511D9" w14:textId="77777777" w:rsidR="00192659" w:rsidRDefault="00192659" w:rsidP="00192659">
      <w:pPr>
        <w:pStyle w:val="a3"/>
        <w:ind w:leftChars="0" w:left="930"/>
      </w:pPr>
      <w:r>
        <w:rPr>
          <w:rFonts w:hint="eastAsia"/>
        </w:rPr>
        <w:t>管理者は、指定介護予防支援事業の管理を行う。</w:t>
      </w:r>
    </w:p>
    <w:p w14:paraId="3D4AA047" w14:textId="77777777" w:rsidR="00192659" w:rsidRDefault="00192659" w:rsidP="00192659">
      <w:pPr>
        <w:pStyle w:val="a3"/>
        <w:numPr>
          <w:ilvl w:val="0"/>
          <w:numId w:val="4"/>
        </w:numPr>
        <w:ind w:leftChars="0"/>
      </w:pPr>
      <w:r>
        <w:rPr>
          <w:rFonts w:hint="eastAsia"/>
        </w:rPr>
        <w:t>保健師又は経験のある看護師</w:t>
      </w:r>
      <w:r w:rsidR="002B2FD1">
        <w:rPr>
          <w:rFonts w:hint="eastAsia"/>
        </w:rPr>
        <w:t xml:space="preserve">　　　　　　　　　１名</w:t>
      </w:r>
    </w:p>
    <w:p w14:paraId="72F39397" w14:textId="77777777" w:rsidR="00192659" w:rsidRDefault="00192659" w:rsidP="00192659">
      <w:pPr>
        <w:pStyle w:val="a3"/>
        <w:numPr>
          <w:ilvl w:val="0"/>
          <w:numId w:val="4"/>
        </w:numPr>
        <w:ind w:leftChars="0"/>
      </w:pPr>
      <w:r>
        <w:rPr>
          <w:rFonts w:hint="eastAsia"/>
        </w:rPr>
        <w:t>社会福祉士又は経験のある社会福祉主事</w:t>
      </w:r>
      <w:r w:rsidR="002B2FD1">
        <w:rPr>
          <w:rFonts w:hint="eastAsia"/>
        </w:rPr>
        <w:t xml:space="preserve">　　　　１名</w:t>
      </w:r>
    </w:p>
    <w:p w14:paraId="0571F2DB" w14:textId="77777777" w:rsidR="00192659" w:rsidRDefault="00192659" w:rsidP="00192659">
      <w:pPr>
        <w:pStyle w:val="a3"/>
        <w:numPr>
          <w:ilvl w:val="0"/>
          <w:numId w:val="4"/>
        </w:numPr>
        <w:ind w:leftChars="0"/>
      </w:pPr>
      <w:r>
        <w:rPr>
          <w:rFonts w:hint="eastAsia"/>
        </w:rPr>
        <w:t>主任介護支援専門員</w:t>
      </w:r>
      <w:r w:rsidR="002B2FD1">
        <w:rPr>
          <w:rFonts w:hint="eastAsia"/>
        </w:rPr>
        <w:t xml:space="preserve">　　　　　　　　　　　　　１名</w:t>
      </w:r>
      <w:r w:rsidR="00713589">
        <w:rPr>
          <w:rFonts w:hint="eastAsia"/>
        </w:rPr>
        <w:t>（常勤／兼務）</w:t>
      </w:r>
    </w:p>
    <w:p w14:paraId="7F7E7DB7" w14:textId="77777777" w:rsidR="00192659" w:rsidRDefault="00192659" w:rsidP="00192659">
      <w:pPr>
        <w:pStyle w:val="a3"/>
        <w:numPr>
          <w:ilvl w:val="0"/>
          <w:numId w:val="4"/>
        </w:numPr>
        <w:ind w:leftChars="0"/>
      </w:pPr>
      <w:r>
        <w:rPr>
          <w:rFonts w:hint="eastAsia"/>
        </w:rPr>
        <w:t>介護支援専門員</w:t>
      </w:r>
      <w:r w:rsidR="002B2FD1">
        <w:rPr>
          <w:rFonts w:hint="eastAsia"/>
        </w:rPr>
        <w:t xml:space="preserve">　　　　　　　　　　　　　　　１名</w:t>
      </w:r>
    </w:p>
    <w:p w14:paraId="32A9E498" w14:textId="77777777" w:rsidR="001B55DC" w:rsidRDefault="001C1E7D" w:rsidP="001B55DC">
      <w:pPr>
        <w:pStyle w:val="a3"/>
        <w:numPr>
          <w:ilvl w:val="0"/>
          <w:numId w:val="4"/>
        </w:numPr>
        <w:ind w:leftChars="0"/>
      </w:pPr>
      <w:r>
        <w:rPr>
          <w:rFonts w:hint="eastAsia"/>
        </w:rPr>
        <w:t>上記に掲げる者のほか、必要な事務を処理する職員を若干名置くことができる。</w:t>
      </w:r>
    </w:p>
    <w:p w14:paraId="3AB372A9" w14:textId="77777777" w:rsidR="00792BC0" w:rsidRDefault="005B0437" w:rsidP="005B0437">
      <w:r>
        <w:rPr>
          <w:rFonts w:hint="eastAsia"/>
        </w:rPr>
        <w:t>２　専門</w:t>
      </w:r>
      <w:r w:rsidR="00792BC0">
        <w:rPr>
          <w:rFonts w:hint="eastAsia"/>
        </w:rPr>
        <w:t>職員は第３条に定めるセンターの基本機能の提供にあたる。</w:t>
      </w:r>
    </w:p>
    <w:p w14:paraId="11429643" w14:textId="77777777" w:rsidR="00792BC0" w:rsidRDefault="00792BC0" w:rsidP="00792BC0">
      <w:pPr>
        <w:ind w:left="210"/>
      </w:pPr>
    </w:p>
    <w:p w14:paraId="428B4C26" w14:textId="77777777" w:rsidR="001B55DC" w:rsidRDefault="00792BC0" w:rsidP="00E9298A">
      <w:r>
        <w:rPr>
          <w:rFonts w:hint="eastAsia"/>
        </w:rPr>
        <w:t>（営業日及び営業時間</w:t>
      </w:r>
      <w:r w:rsidR="001B55DC">
        <w:rPr>
          <w:rFonts w:hint="eastAsia"/>
        </w:rPr>
        <w:t>）</w:t>
      </w:r>
    </w:p>
    <w:p w14:paraId="74F53667" w14:textId="77777777" w:rsidR="00792BC0" w:rsidRDefault="00792BC0" w:rsidP="00792BC0">
      <w:pPr>
        <w:pStyle w:val="a3"/>
        <w:numPr>
          <w:ilvl w:val="0"/>
          <w:numId w:val="1"/>
        </w:numPr>
        <w:ind w:leftChars="0"/>
      </w:pPr>
      <w:r>
        <w:rPr>
          <w:rFonts w:hint="eastAsia"/>
        </w:rPr>
        <w:t>センターの営業日及び営業時間は、次のとおりとする。</w:t>
      </w:r>
    </w:p>
    <w:p w14:paraId="7E34FD22" w14:textId="77777777" w:rsidR="00792BC0" w:rsidRDefault="001A75FE" w:rsidP="001A75FE">
      <w:pPr>
        <w:ind w:firstLineChars="100" w:firstLine="210"/>
      </w:pPr>
      <w:r>
        <w:rPr>
          <w:rFonts w:hint="eastAsia"/>
        </w:rPr>
        <w:t>（１）</w:t>
      </w:r>
      <w:r w:rsidR="00792BC0">
        <w:rPr>
          <w:rFonts w:hint="eastAsia"/>
        </w:rPr>
        <w:t>営業日は、月曜日から金曜日までとする。ただし、国民の祝日に関する法律（昭</w:t>
      </w:r>
    </w:p>
    <w:p w14:paraId="51DFFAF6" w14:textId="77777777" w:rsidR="00792BC0" w:rsidRDefault="00792BC0" w:rsidP="001A75FE">
      <w:pPr>
        <w:ind w:leftChars="300" w:left="630"/>
      </w:pPr>
      <w:r>
        <w:rPr>
          <w:rFonts w:hint="eastAsia"/>
        </w:rPr>
        <w:t>和２３年法律第１７８号）に規定する休日及び１２月３０日から翌年１月４日までを除く。</w:t>
      </w:r>
    </w:p>
    <w:p w14:paraId="18AB81B7" w14:textId="77777777" w:rsidR="00792BC0" w:rsidRDefault="001A75FE" w:rsidP="001A75FE">
      <w:pPr>
        <w:ind w:firstLineChars="100" w:firstLine="210"/>
      </w:pPr>
      <w:r>
        <w:rPr>
          <w:rFonts w:hint="eastAsia"/>
        </w:rPr>
        <w:t>（２）</w:t>
      </w:r>
      <w:r w:rsidR="00792BC0">
        <w:rPr>
          <w:rFonts w:hint="eastAsia"/>
        </w:rPr>
        <w:t>営業時間は、午前８時３０分から午後５時３０分</w:t>
      </w:r>
      <w:r>
        <w:rPr>
          <w:rFonts w:hint="eastAsia"/>
        </w:rPr>
        <w:t>までとする。</w:t>
      </w:r>
    </w:p>
    <w:p w14:paraId="069C14DD" w14:textId="77777777" w:rsidR="001A75FE" w:rsidRDefault="001A75FE" w:rsidP="001A75FE">
      <w:pPr>
        <w:ind w:firstLineChars="100" w:firstLine="210"/>
      </w:pPr>
      <w:r>
        <w:rPr>
          <w:rFonts w:hint="eastAsia"/>
        </w:rPr>
        <w:t>（３）上記の営業日、営業時間のほか、電話等により２４時間常時連絡が可能な体制</w:t>
      </w:r>
    </w:p>
    <w:p w14:paraId="2CD90B6C" w14:textId="77777777" w:rsidR="001A75FE" w:rsidRDefault="001A75FE" w:rsidP="001A75FE">
      <w:pPr>
        <w:ind w:firstLineChars="300" w:firstLine="630"/>
      </w:pPr>
      <w:r>
        <w:rPr>
          <w:rFonts w:hint="eastAsia"/>
        </w:rPr>
        <w:t>とする。</w:t>
      </w:r>
    </w:p>
    <w:p w14:paraId="5D3DA7F2" w14:textId="77777777" w:rsidR="00296945" w:rsidRDefault="00296945" w:rsidP="00296945">
      <w:pPr>
        <w:framePr w:hSpace="142" w:wrap="around" w:vAnchor="text" w:hAnchor="page" w:x="1434" w:y="341"/>
        <w:ind w:firstLineChars="100" w:firstLine="210"/>
        <w:rPr>
          <w:szCs w:val="21"/>
        </w:rPr>
      </w:pPr>
      <w:r>
        <w:rPr>
          <w:rFonts w:hint="eastAsia"/>
          <w:szCs w:val="21"/>
        </w:rPr>
        <w:t>（地域包括支援センター運営協議会への報告）</w:t>
      </w:r>
    </w:p>
    <w:p w14:paraId="2160D199" w14:textId="7AB35AD3" w:rsidR="00296945" w:rsidRDefault="00296945" w:rsidP="00296945">
      <w:pPr>
        <w:framePr w:hSpace="142" w:wrap="around" w:vAnchor="text" w:hAnchor="page" w:x="1434" w:y="341"/>
        <w:ind w:leftChars="200" w:left="630" w:hangingChars="100" w:hanging="210"/>
        <w:rPr>
          <w:szCs w:val="21"/>
        </w:rPr>
      </w:pPr>
      <w:r>
        <w:rPr>
          <w:rFonts w:hint="eastAsia"/>
          <w:szCs w:val="21"/>
        </w:rPr>
        <w:t>第７条　下記の事項について、地域包括支援センター運営協議会への報告を行うものとする。</w:t>
      </w:r>
    </w:p>
    <w:p w14:paraId="1A559687" w14:textId="77777777" w:rsidR="00296945" w:rsidRDefault="00296945" w:rsidP="00296945">
      <w:pPr>
        <w:framePr w:hSpace="142" w:wrap="around" w:vAnchor="text" w:hAnchor="page" w:x="1434" w:y="341"/>
        <w:ind w:firstLineChars="200" w:firstLine="420"/>
        <w:rPr>
          <w:szCs w:val="21"/>
        </w:rPr>
      </w:pPr>
      <w:r>
        <w:rPr>
          <w:rFonts w:hint="eastAsia"/>
          <w:szCs w:val="21"/>
        </w:rPr>
        <w:t>（１）センターの事業計画に関すること</w:t>
      </w:r>
    </w:p>
    <w:p w14:paraId="607C7881" w14:textId="77777777" w:rsidR="00296945" w:rsidRDefault="00296945" w:rsidP="00296945">
      <w:pPr>
        <w:framePr w:hSpace="142" w:wrap="around" w:vAnchor="text" w:hAnchor="page" w:x="1434" w:y="341"/>
        <w:ind w:firstLineChars="200" w:firstLine="420"/>
        <w:rPr>
          <w:szCs w:val="21"/>
        </w:rPr>
      </w:pPr>
      <w:r>
        <w:rPr>
          <w:rFonts w:hint="eastAsia"/>
          <w:szCs w:val="21"/>
        </w:rPr>
        <w:t>（２）センターの事業報告に関すること</w:t>
      </w:r>
    </w:p>
    <w:p w14:paraId="2227E74C" w14:textId="2AB462A4" w:rsidR="00296945" w:rsidRDefault="00296945" w:rsidP="00296945">
      <w:pPr>
        <w:framePr w:hSpace="142" w:wrap="around" w:vAnchor="text" w:hAnchor="page" w:x="1434" w:y="341"/>
        <w:ind w:firstLineChars="200" w:firstLine="420"/>
        <w:rPr>
          <w:szCs w:val="21"/>
        </w:rPr>
      </w:pPr>
      <w:r>
        <w:rPr>
          <w:rFonts w:hint="eastAsia"/>
          <w:szCs w:val="21"/>
        </w:rPr>
        <w:t>（３）その他運営協議会が必要と認めること</w:t>
      </w:r>
    </w:p>
    <w:p w14:paraId="1D97FD5C" w14:textId="77777777" w:rsidR="001A75FE" w:rsidRDefault="001A75FE" w:rsidP="001A75FE"/>
    <w:p w14:paraId="321B8C6C" w14:textId="770CA33E" w:rsidR="00444D54" w:rsidRDefault="00444D54" w:rsidP="00180AAB">
      <w:pPr>
        <w:rPr>
          <w:rFonts w:hint="eastAsia"/>
        </w:rPr>
      </w:pPr>
    </w:p>
    <w:p w14:paraId="65E6CAB2" w14:textId="77777777" w:rsidR="00444D54" w:rsidRDefault="00B059CE" w:rsidP="00180AAB">
      <w:r>
        <w:rPr>
          <w:rFonts w:hint="eastAsia"/>
        </w:rPr>
        <w:lastRenderedPageBreak/>
        <w:t xml:space="preserve">　（指定介護予防支援</w:t>
      </w:r>
      <w:r w:rsidR="00444D54">
        <w:rPr>
          <w:rFonts w:hint="eastAsia"/>
        </w:rPr>
        <w:t>の提供方法及び内容等）</w:t>
      </w:r>
    </w:p>
    <w:p w14:paraId="61FB0918" w14:textId="77777777" w:rsidR="00614BAF" w:rsidRPr="007C22E3" w:rsidRDefault="00900100" w:rsidP="00900100">
      <w:r>
        <w:rPr>
          <w:rFonts w:hint="eastAsia"/>
        </w:rPr>
        <w:t xml:space="preserve">第８条　</w:t>
      </w:r>
      <w:r w:rsidR="007C22E3">
        <w:rPr>
          <w:rFonts w:hint="eastAsia"/>
        </w:rPr>
        <w:t>指定介護予防支援事業の提供方法及び内容は次のとおりとする。</w:t>
      </w:r>
    </w:p>
    <w:p w14:paraId="7698D646" w14:textId="77777777" w:rsidR="007903E1" w:rsidRDefault="007C22E3" w:rsidP="00D334E2">
      <w:pPr>
        <w:ind w:leftChars="100" w:left="630" w:hangingChars="200" w:hanging="420"/>
        <w:rPr>
          <w:rFonts w:asciiTheme="minorEastAsia" w:hAnsiTheme="minorEastAsia" w:cs="PMingLiU"/>
        </w:rPr>
      </w:pPr>
      <w:r>
        <w:rPr>
          <w:rFonts w:asciiTheme="minorEastAsia" w:hAnsiTheme="minorEastAsia" w:cs="PMingLiU" w:hint="eastAsia"/>
        </w:rPr>
        <w:t>（１）利用者の相談及びサービス担当者会議は事業所内、又は利用者の居宅、その他必要</w:t>
      </w:r>
      <w:r w:rsidR="00C47318">
        <w:rPr>
          <w:rFonts w:asciiTheme="minorEastAsia" w:hAnsiTheme="minorEastAsia" w:cs="PMingLiU" w:hint="eastAsia"/>
        </w:rPr>
        <w:t>と認められる場所において行うものとする。</w:t>
      </w:r>
    </w:p>
    <w:p w14:paraId="60614599" w14:textId="77777777" w:rsidR="00D334E2" w:rsidRDefault="00C47318" w:rsidP="00D334E2">
      <w:pPr>
        <w:ind w:leftChars="100" w:left="630" w:hangingChars="200" w:hanging="420"/>
        <w:rPr>
          <w:rFonts w:asciiTheme="minorEastAsia" w:hAnsiTheme="minorEastAsia" w:cs="PMingLiU"/>
        </w:rPr>
      </w:pPr>
      <w:r>
        <w:rPr>
          <w:rFonts w:asciiTheme="minorEastAsia" w:hAnsiTheme="minorEastAsia" w:cs="PMingLiU" w:hint="eastAsia"/>
        </w:rPr>
        <w:t>（２）利用者及び家族との面接により、厚生労働省の定める介護予防ケアマネジメント・ケアプラン様式を用いて、利用者を支援すべき総合的な課題を把握し、自立した日常</w:t>
      </w:r>
      <w:r w:rsidR="00DC061A">
        <w:rPr>
          <w:rFonts w:asciiTheme="minorEastAsia" w:hAnsiTheme="minorEastAsia" w:cs="PMingLiU" w:hint="eastAsia"/>
        </w:rPr>
        <w:t>生活を営むために必要な目標を設定する。</w:t>
      </w:r>
    </w:p>
    <w:p w14:paraId="0EB7D654" w14:textId="77777777" w:rsidR="00D334E2" w:rsidRDefault="00DC061A" w:rsidP="00D334E2">
      <w:pPr>
        <w:ind w:leftChars="100" w:left="630" w:hangingChars="200" w:hanging="420"/>
        <w:rPr>
          <w:rFonts w:asciiTheme="minorEastAsia" w:hAnsiTheme="minorEastAsia" w:cs="PMingLiU"/>
        </w:rPr>
      </w:pPr>
      <w:r>
        <w:rPr>
          <w:rFonts w:asciiTheme="minorEastAsia" w:hAnsiTheme="minorEastAsia" w:cs="PMingLiU" w:hint="eastAsia"/>
        </w:rPr>
        <w:t>（３）サービス担当者会議等を通じ、目標を達成するために行う</w:t>
      </w:r>
      <w:r w:rsidR="00CF41A8">
        <w:rPr>
          <w:rFonts w:asciiTheme="minorEastAsia" w:hAnsiTheme="minorEastAsia" w:cs="PMingLiU" w:hint="eastAsia"/>
        </w:rPr>
        <w:t>べき支援内容及び期間を定めた介護予防サービス計画（以下、「計画」という。）を作成する。</w:t>
      </w:r>
    </w:p>
    <w:p w14:paraId="3DA5FC87" w14:textId="77777777" w:rsidR="0041366F" w:rsidRDefault="00CF41A8" w:rsidP="00D334E2">
      <w:pPr>
        <w:ind w:leftChars="100" w:left="630" w:hangingChars="200" w:hanging="420"/>
        <w:rPr>
          <w:rFonts w:asciiTheme="minorEastAsia" w:hAnsiTheme="minorEastAsia" w:cs="PMingLiU"/>
        </w:rPr>
      </w:pPr>
      <w:r>
        <w:rPr>
          <w:rFonts w:asciiTheme="minorEastAsia" w:hAnsiTheme="minorEastAsia" w:cs="PMingLiU" w:hint="eastAsia"/>
        </w:rPr>
        <w:t>（４）</w:t>
      </w:r>
      <w:r w:rsidR="00FC5EB8">
        <w:rPr>
          <w:rFonts w:asciiTheme="minorEastAsia" w:hAnsiTheme="minorEastAsia" w:cs="PMingLiU" w:hint="eastAsia"/>
        </w:rPr>
        <w:t>指定介護予防サービス事業者等からの報告及び利用者の継続的なアセスメントにより、計画の実施状況を把握し、必要に応じて計画変更等を行う。</w:t>
      </w:r>
    </w:p>
    <w:p w14:paraId="23D5A0BC" w14:textId="77777777" w:rsidR="00D80004" w:rsidRDefault="00FC5EB8" w:rsidP="00D80004">
      <w:pPr>
        <w:ind w:leftChars="100" w:left="630" w:hangingChars="200" w:hanging="420"/>
        <w:rPr>
          <w:rFonts w:asciiTheme="minorEastAsia" w:hAnsiTheme="minorEastAsia" w:cs="PMingLiU"/>
        </w:rPr>
      </w:pPr>
      <w:r>
        <w:rPr>
          <w:rFonts w:asciiTheme="minorEastAsia" w:hAnsiTheme="minorEastAsia" w:cs="PMingLiU" w:hint="eastAsia"/>
        </w:rPr>
        <w:t>（５）計画に位置付けた期間が終了する</w:t>
      </w:r>
      <w:r w:rsidR="004E30C0">
        <w:rPr>
          <w:rFonts w:asciiTheme="minorEastAsia" w:hAnsiTheme="minorEastAsia" w:cs="PMingLiU" w:hint="eastAsia"/>
        </w:rPr>
        <w:t>ときは、目標に照らした計画の達成状況について評価を行う。</w:t>
      </w:r>
    </w:p>
    <w:p w14:paraId="55841008" w14:textId="77777777" w:rsidR="004E30C0" w:rsidRDefault="004E30C0" w:rsidP="00D80004">
      <w:pPr>
        <w:ind w:leftChars="100" w:left="630" w:hangingChars="200" w:hanging="420"/>
        <w:rPr>
          <w:rFonts w:asciiTheme="minorEastAsia" w:hAnsiTheme="minorEastAsia" w:cs="PMingLiU"/>
        </w:rPr>
      </w:pPr>
      <w:r>
        <w:rPr>
          <w:rFonts w:asciiTheme="minorEastAsia" w:hAnsiTheme="minorEastAsia" w:cs="PMingLiU" w:hint="eastAsia"/>
        </w:rPr>
        <w:t>（６）その他指定介護予防支援の提供方法及び内容については、指定介護予防支援等の事業の人員及び運営並びに指定介護予防支援等に係る介護予防のための効果的な支援の方法に関する基準（平成１８年３月１４日厚生</w:t>
      </w:r>
      <w:r w:rsidR="0075638B">
        <w:rPr>
          <w:rFonts w:asciiTheme="minorEastAsia" w:hAnsiTheme="minorEastAsia" w:cs="PMingLiU" w:hint="eastAsia"/>
        </w:rPr>
        <w:t>労働省令第３７号）の規定によるものとする。</w:t>
      </w:r>
    </w:p>
    <w:p w14:paraId="4667E48A" w14:textId="77777777" w:rsidR="0075638B" w:rsidRDefault="0075638B" w:rsidP="00D80004">
      <w:pPr>
        <w:ind w:left="210" w:hangingChars="100" w:hanging="210"/>
        <w:rPr>
          <w:rFonts w:asciiTheme="minorEastAsia" w:hAnsiTheme="minorEastAsia" w:cs="PMingLiU"/>
        </w:rPr>
      </w:pPr>
      <w:r>
        <w:rPr>
          <w:rFonts w:asciiTheme="minorEastAsia" w:hAnsiTheme="minorEastAsia" w:cs="PMingLiU" w:hint="eastAsia"/>
        </w:rPr>
        <w:t>２</w:t>
      </w:r>
      <w:r w:rsidR="00D80004">
        <w:rPr>
          <w:rFonts w:asciiTheme="minorEastAsia" w:hAnsiTheme="minorEastAsia" w:cs="PMingLiU" w:hint="eastAsia"/>
        </w:rPr>
        <w:t xml:space="preserve">　</w:t>
      </w:r>
      <w:r>
        <w:rPr>
          <w:rFonts w:asciiTheme="minorEastAsia" w:hAnsiTheme="minorEastAsia" w:cs="PMingLiU" w:hint="eastAsia"/>
        </w:rPr>
        <w:t>運営規程の概要、職員の勤務の体制、その他の利用申込者のサービスの選択に資すると認められる重要事項は、事業所の見やすい場所に掲示する。</w:t>
      </w:r>
    </w:p>
    <w:p w14:paraId="1AB74F9C" w14:textId="77777777" w:rsidR="0075638B" w:rsidRDefault="0075638B" w:rsidP="00D80004">
      <w:pPr>
        <w:ind w:left="210" w:hangingChars="100" w:hanging="210"/>
        <w:rPr>
          <w:rFonts w:asciiTheme="minorEastAsia" w:hAnsiTheme="minorEastAsia" w:cs="PMingLiU"/>
        </w:rPr>
      </w:pPr>
      <w:r>
        <w:rPr>
          <w:rFonts w:asciiTheme="minorEastAsia" w:hAnsiTheme="minorEastAsia" w:cs="PMingLiU" w:hint="eastAsia"/>
        </w:rPr>
        <w:t xml:space="preserve">３　</w:t>
      </w:r>
      <w:r w:rsidR="00877D2E">
        <w:rPr>
          <w:rFonts w:asciiTheme="minorEastAsia" w:hAnsiTheme="minorEastAsia" w:cs="PMingLiU" w:hint="eastAsia"/>
        </w:rPr>
        <w:t>指定介護予防支援を提供した場合の利用料の額は、厚生労働大臣が定める基準によるものとし、当該指定介護予防支援が法定代理受領サービスであるときは、利用者からの利用料の支払は受けないものとする。</w:t>
      </w:r>
    </w:p>
    <w:p w14:paraId="0575E679" w14:textId="77777777" w:rsidR="00877D2E" w:rsidRDefault="00877D2E" w:rsidP="00D80004">
      <w:pPr>
        <w:ind w:left="210" w:hangingChars="100" w:hanging="210"/>
        <w:rPr>
          <w:rFonts w:asciiTheme="minorEastAsia" w:hAnsiTheme="minorEastAsia" w:cs="PMingLiU"/>
        </w:rPr>
      </w:pPr>
      <w:r>
        <w:rPr>
          <w:rFonts w:asciiTheme="minorEastAsia" w:hAnsiTheme="minorEastAsia" w:cs="PMingLiU" w:hint="eastAsia"/>
        </w:rPr>
        <w:t>４　センターは、第３条第４号の指定介護予防支援を行うにあたっては、契約締結事務、介護予防サービス計画書の作成・変更、経過観察、再評価、介護給付費請求に関わる事務の業務を他の居宅介護支援事業者に一部又は全部委託することができるものとする。</w:t>
      </w:r>
    </w:p>
    <w:p w14:paraId="1717586C" w14:textId="77777777" w:rsidR="00422B9B" w:rsidRPr="00B819D6" w:rsidRDefault="00877D2E" w:rsidP="00B819D6">
      <w:pPr>
        <w:ind w:left="210" w:hangingChars="100" w:hanging="210"/>
        <w:rPr>
          <w:rFonts w:asciiTheme="minorEastAsia" w:hAnsiTheme="minorEastAsia" w:cs="PMingLiU"/>
        </w:rPr>
      </w:pPr>
      <w:r>
        <w:rPr>
          <w:rFonts w:asciiTheme="minorEastAsia" w:hAnsiTheme="minorEastAsia" w:cs="PMingLiU" w:hint="eastAsia"/>
        </w:rPr>
        <w:t xml:space="preserve">５　</w:t>
      </w:r>
      <w:r w:rsidR="00B819D6">
        <w:rPr>
          <w:rFonts w:asciiTheme="minorEastAsia" w:hAnsiTheme="minorEastAsia" w:cs="PMingLiU" w:hint="eastAsia"/>
        </w:rPr>
        <w:t>センターが指定介護予防支援を行うにあたっては、利用者と介護予防支援契約書を締結しなければならない。</w:t>
      </w:r>
    </w:p>
    <w:p w14:paraId="75A7DE01" w14:textId="77777777" w:rsidR="00CC75E9" w:rsidRDefault="00CC75E9" w:rsidP="00090690">
      <w:pPr>
        <w:ind w:left="210" w:hangingChars="100" w:hanging="210"/>
        <w:rPr>
          <w:rFonts w:asciiTheme="minorEastAsia" w:hAnsiTheme="minorEastAsia" w:cs="PMingLiU"/>
        </w:rPr>
      </w:pPr>
    </w:p>
    <w:p w14:paraId="43FCC419" w14:textId="2D199CC1" w:rsidR="00CC75E9" w:rsidRDefault="00CC75E9" w:rsidP="00090690">
      <w:pPr>
        <w:ind w:left="210" w:hangingChars="100" w:hanging="210"/>
        <w:rPr>
          <w:rFonts w:asciiTheme="minorEastAsia" w:hAnsiTheme="minorEastAsia" w:cs="PMingLiU"/>
        </w:rPr>
      </w:pPr>
      <w:r>
        <w:rPr>
          <w:rFonts w:asciiTheme="minorEastAsia" w:hAnsiTheme="minorEastAsia" w:cs="PMingLiU" w:hint="eastAsia"/>
        </w:rPr>
        <w:t>（通常の事業の実施地域）</w:t>
      </w:r>
    </w:p>
    <w:p w14:paraId="52FBD71C" w14:textId="77777777" w:rsidR="00CC75E9" w:rsidRPr="00422B9B" w:rsidRDefault="00B819D6" w:rsidP="00422B9B">
      <w:pPr>
        <w:rPr>
          <w:rFonts w:asciiTheme="minorEastAsia" w:hAnsiTheme="minorEastAsia" w:cs="PMingLiU"/>
        </w:rPr>
      </w:pPr>
      <w:r>
        <w:rPr>
          <w:rFonts w:asciiTheme="minorEastAsia" w:hAnsiTheme="minorEastAsia" w:cs="PMingLiU" w:hint="eastAsia"/>
        </w:rPr>
        <w:t>第９</w:t>
      </w:r>
      <w:r w:rsidR="00422B9B">
        <w:rPr>
          <w:rFonts w:asciiTheme="minorEastAsia" w:hAnsiTheme="minorEastAsia" w:cs="PMingLiU" w:hint="eastAsia"/>
        </w:rPr>
        <w:t xml:space="preserve">条　</w:t>
      </w:r>
      <w:r w:rsidR="00CC75E9" w:rsidRPr="00422B9B">
        <w:rPr>
          <w:rFonts w:asciiTheme="minorEastAsia" w:hAnsiTheme="minorEastAsia" w:cs="PMingLiU" w:hint="eastAsia"/>
        </w:rPr>
        <w:t>通常の事業の実施地域は、三田市フラワータウン区域とする。</w:t>
      </w:r>
    </w:p>
    <w:p w14:paraId="227839D2" w14:textId="77777777" w:rsidR="00CC75E9" w:rsidRDefault="00CC75E9" w:rsidP="00CC75E9">
      <w:pPr>
        <w:rPr>
          <w:rFonts w:asciiTheme="minorEastAsia" w:hAnsiTheme="minorEastAsia" w:cs="PMingLiU"/>
        </w:rPr>
      </w:pPr>
    </w:p>
    <w:p w14:paraId="794EEF4C" w14:textId="4A9F5195" w:rsidR="00CC75E9" w:rsidRDefault="00CC75E9" w:rsidP="00CC75E9">
      <w:pPr>
        <w:rPr>
          <w:rFonts w:asciiTheme="minorEastAsia" w:hAnsiTheme="minorEastAsia" w:cs="PMingLiU"/>
        </w:rPr>
      </w:pPr>
      <w:r>
        <w:rPr>
          <w:rFonts w:asciiTheme="minorEastAsia" w:hAnsiTheme="minorEastAsia" w:cs="PMingLiU" w:hint="eastAsia"/>
        </w:rPr>
        <w:t>（事故発生時の対応）</w:t>
      </w:r>
    </w:p>
    <w:p w14:paraId="643F37C9" w14:textId="77777777" w:rsidR="003A0642" w:rsidRDefault="00B819D6" w:rsidP="00CC75E9">
      <w:pPr>
        <w:ind w:left="420" w:hangingChars="200" w:hanging="420"/>
        <w:rPr>
          <w:rFonts w:asciiTheme="minorEastAsia" w:hAnsiTheme="minorEastAsia" w:cs="PMingLiU"/>
        </w:rPr>
      </w:pPr>
      <w:r>
        <w:rPr>
          <w:rFonts w:asciiTheme="minorEastAsia" w:hAnsiTheme="minorEastAsia" w:cs="PMingLiU" w:hint="eastAsia"/>
        </w:rPr>
        <w:t>第１０</w:t>
      </w:r>
      <w:r w:rsidR="00CC75E9">
        <w:rPr>
          <w:rFonts w:asciiTheme="minorEastAsia" w:hAnsiTheme="minorEastAsia" w:cs="PMingLiU" w:hint="eastAsia"/>
        </w:rPr>
        <w:t>条　担当職員は、利用者に対する指定介護予防支援の提供により事故が発生した場</w:t>
      </w:r>
    </w:p>
    <w:p w14:paraId="684BF98D" w14:textId="77777777" w:rsidR="00422B9B" w:rsidRDefault="00CC75E9" w:rsidP="003A0642">
      <w:pPr>
        <w:ind w:leftChars="100" w:left="420" w:hangingChars="100" w:hanging="210"/>
        <w:rPr>
          <w:rFonts w:asciiTheme="minorEastAsia" w:hAnsiTheme="minorEastAsia" w:cs="PMingLiU"/>
        </w:rPr>
      </w:pPr>
      <w:r>
        <w:rPr>
          <w:rFonts w:asciiTheme="minorEastAsia" w:hAnsiTheme="minorEastAsia" w:cs="PMingLiU" w:hint="eastAsia"/>
        </w:rPr>
        <w:t>合には速やかに管理者に報告し、三田市、利用者の家族等に連絡を行うとともに、必要</w:t>
      </w:r>
    </w:p>
    <w:p w14:paraId="45B186C4" w14:textId="77777777" w:rsidR="00CC75E9" w:rsidRDefault="00CC75E9" w:rsidP="003A0642">
      <w:pPr>
        <w:ind w:leftChars="100" w:left="420" w:hangingChars="100" w:hanging="210"/>
        <w:rPr>
          <w:rFonts w:asciiTheme="minorEastAsia" w:hAnsiTheme="minorEastAsia" w:cs="PMingLiU"/>
        </w:rPr>
      </w:pPr>
      <w:r>
        <w:rPr>
          <w:rFonts w:asciiTheme="minorEastAsia" w:hAnsiTheme="minorEastAsia" w:cs="PMingLiU" w:hint="eastAsia"/>
        </w:rPr>
        <w:t>な措置を講じなければならない。</w:t>
      </w:r>
    </w:p>
    <w:p w14:paraId="27A5BDC6" w14:textId="77777777" w:rsidR="00E9298A" w:rsidRDefault="00E9298A" w:rsidP="00DB0381">
      <w:pPr>
        <w:tabs>
          <w:tab w:val="left" w:pos="150"/>
        </w:tabs>
        <w:adjustRightInd w:val="0"/>
        <w:rPr>
          <w:rFonts w:asciiTheme="minorEastAsia" w:hAnsiTheme="minorEastAsia" w:cs="PMingLiU"/>
        </w:rPr>
      </w:pPr>
    </w:p>
    <w:p w14:paraId="5362E340" w14:textId="565F78AF" w:rsidR="00DB0381" w:rsidRDefault="00DB0381" w:rsidP="00DB0381">
      <w:pPr>
        <w:tabs>
          <w:tab w:val="left" w:pos="150"/>
        </w:tabs>
        <w:adjustRightInd w:val="0"/>
        <w:rPr>
          <w:rFonts w:ascii="Ariel" w:hAnsi="Ariel" w:hint="eastAsia"/>
          <w:kern w:val="0"/>
          <w:sz w:val="22"/>
        </w:rPr>
      </w:pPr>
      <w:r>
        <w:rPr>
          <w:rFonts w:ascii="Ariel" w:hAnsi="Ariel" w:hint="eastAsia"/>
          <w:kern w:val="0"/>
          <w:sz w:val="22"/>
        </w:rPr>
        <w:lastRenderedPageBreak/>
        <w:t>（虐待防止に関する事項）</w:t>
      </w:r>
    </w:p>
    <w:p w14:paraId="13B4E22C" w14:textId="27D442DE" w:rsidR="00DB0381" w:rsidRDefault="00DB0381" w:rsidP="00AB7AEF">
      <w:pPr>
        <w:tabs>
          <w:tab w:val="left" w:pos="150"/>
        </w:tabs>
        <w:adjustRightInd w:val="0"/>
        <w:ind w:left="220" w:hangingChars="100" w:hanging="220"/>
        <w:rPr>
          <w:rFonts w:ascii="Ariel" w:hAnsi="Ariel" w:hint="eastAsia"/>
          <w:kern w:val="0"/>
          <w:sz w:val="22"/>
        </w:rPr>
      </w:pPr>
      <w:r>
        <w:rPr>
          <w:rFonts w:ascii="Ariel" w:hAnsi="Ariel" w:hint="eastAsia"/>
          <w:kern w:val="0"/>
          <w:sz w:val="22"/>
        </w:rPr>
        <w:t>第</w:t>
      </w:r>
      <w:r>
        <w:rPr>
          <w:rFonts w:ascii="Ariel" w:hAnsi="Ariel" w:hint="eastAsia"/>
          <w:kern w:val="0"/>
          <w:sz w:val="22"/>
        </w:rPr>
        <w:t>１１</w:t>
      </w:r>
      <w:r>
        <w:rPr>
          <w:rFonts w:ascii="Ariel" w:hAnsi="Ariel" w:hint="eastAsia"/>
          <w:kern w:val="0"/>
          <w:sz w:val="22"/>
        </w:rPr>
        <w:t>条　事業所は、虐待の発生またはその再発を防止するため、次の各号に揚げる措置を講ずるものとする。</w:t>
      </w:r>
    </w:p>
    <w:p w14:paraId="1D55763F" w14:textId="77777777" w:rsidR="00DB0381" w:rsidRDefault="00DB0381" w:rsidP="00AB7AEF">
      <w:pPr>
        <w:tabs>
          <w:tab w:val="left" w:pos="150"/>
        </w:tabs>
        <w:adjustRightInd w:val="0"/>
        <w:ind w:left="660" w:hangingChars="300" w:hanging="660"/>
        <w:rPr>
          <w:rFonts w:ascii="Ariel" w:hAnsi="Ariel" w:hint="eastAsia"/>
          <w:kern w:val="0"/>
          <w:sz w:val="22"/>
        </w:rPr>
      </w:pPr>
      <w:r>
        <w:rPr>
          <w:rFonts w:ascii="Ariel" w:hAnsi="Ariel" w:hint="eastAsia"/>
          <w:kern w:val="0"/>
          <w:sz w:val="22"/>
        </w:rPr>
        <w:t xml:space="preserve">　（１）虐待の防止のための対策を検討する委員会を定期的に開催するとともに、その結果について、従事者に周知徹底を図る。</w:t>
      </w:r>
    </w:p>
    <w:p w14:paraId="72A61491" w14:textId="77777777" w:rsidR="00DB0381" w:rsidRDefault="00DB0381" w:rsidP="00DB0381">
      <w:pPr>
        <w:tabs>
          <w:tab w:val="left" w:pos="150"/>
        </w:tabs>
        <w:adjustRightInd w:val="0"/>
        <w:rPr>
          <w:rFonts w:ascii="Ariel" w:hAnsi="Ariel" w:hint="eastAsia"/>
          <w:kern w:val="0"/>
          <w:sz w:val="22"/>
        </w:rPr>
      </w:pPr>
      <w:r>
        <w:rPr>
          <w:rFonts w:ascii="Ariel" w:hAnsi="Ariel" w:hint="eastAsia"/>
          <w:kern w:val="0"/>
          <w:sz w:val="22"/>
        </w:rPr>
        <w:t xml:space="preserve">　（２）虐待の防止のための指針を整備する。</w:t>
      </w:r>
    </w:p>
    <w:p w14:paraId="686FFC07" w14:textId="77777777" w:rsidR="00DB0381" w:rsidRDefault="00DB0381" w:rsidP="00DB0381">
      <w:pPr>
        <w:tabs>
          <w:tab w:val="left" w:pos="150"/>
        </w:tabs>
        <w:adjustRightInd w:val="0"/>
        <w:rPr>
          <w:rFonts w:ascii="Ariel" w:hAnsi="Ariel" w:hint="eastAsia"/>
          <w:kern w:val="0"/>
          <w:sz w:val="22"/>
        </w:rPr>
      </w:pPr>
      <w:r>
        <w:rPr>
          <w:rFonts w:ascii="Ariel" w:hAnsi="Ariel" w:hint="eastAsia"/>
          <w:kern w:val="0"/>
          <w:sz w:val="22"/>
        </w:rPr>
        <w:t xml:space="preserve">　（３）従事者に対し、虐待の防止のための研修を定期的に実施する。</w:t>
      </w:r>
    </w:p>
    <w:p w14:paraId="2B249467" w14:textId="77777777" w:rsidR="00DB0381" w:rsidRDefault="00DB0381" w:rsidP="00DB0381">
      <w:pPr>
        <w:tabs>
          <w:tab w:val="left" w:pos="150"/>
        </w:tabs>
        <w:adjustRightInd w:val="0"/>
        <w:rPr>
          <w:rFonts w:ascii="Ariel" w:hAnsi="Ariel" w:hint="eastAsia"/>
          <w:kern w:val="0"/>
          <w:sz w:val="22"/>
        </w:rPr>
      </w:pPr>
      <w:r>
        <w:rPr>
          <w:rFonts w:ascii="Ariel" w:hAnsi="Ariel" w:hint="eastAsia"/>
          <w:kern w:val="0"/>
          <w:sz w:val="22"/>
        </w:rPr>
        <w:t xml:space="preserve">　（４）前</w:t>
      </w:r>
      <w:r>
        <w:rPr>
          <w:rFonts w:ascii="Ariel" w:hAnsi="Ariel"/>
          <w:kern w:val="0"/>
          <w:sz w:val="22"/>
        </w:rPr>
        <w:t>3</w:t>
      </w:r>
      <w:r>
        <w:rPr>
          <w:rFonts w:ascii="Ariel" w:hAnsi="Ariel" w:hint="eastAsia"/>
          <w:kern w:val="0"/>
          <w:sz w:val="22"/>
        </w:rPr>
        <w:t>号に揚げる措置を適切に実施するための担当者を置く。</w:t>
      </w:r>
    </w:p>
    <w:p w14:paraId="081DBCBF" w14:textId="355DF08F" w:rsidR="00DB0381" w:rsidRPr="00DB0381" w:rsidRDefault="00DB0381" w:rsidP="00CC75E9">
      <w:pPr>
        <w:ind w:left="420" w:hangingChars="200" w:hanging="420"/>
        <w:rPr>
          <w:rFonts w:asciiTheme="minorEastAsia" w:hAnsiTheme="minorEastAsia" w:cs="PMingLiU"/>
        </w:rPr>
      </w:pPr>
    </w:p>
    <w:p w14:paraId="7F28AE4E" w14:textId="2924E97A" w:rsidR="00CC75E9" w:rsidRDefault="00CC75E9" w:rsidP="00CC75E9">
      <w:pPr>
        <w:ind w:left="420" w:hangingChars="200" w:hanging="420"/>
        <w:rPr>
          <w:rFonts w:asciiTheme="minorEastAsia" w:hAnsiTheme="minorEastAsia" w:cs="PMingLiU"/>
        </w:rPr>
      </w:pPr>
      <w:r>
        <w:rPr>
          <w:rFonts w:asciiTheme="minorEastAsia" w:hAnsiTheme="minorEastAsia" w:cs="PMingLiU" w:hint="eastAsia"/>
        </w:rPr>
        <w:t>（苦情対応）</w:t>
      </w:r>
    </w:p>
    <w:p w14:paraId="56B3D95A" w14:textId="5DE36079" w:rsidR="003A0642" w:rsidRDefault="00B819D6" w:rsidP="00CC75E9">
      <w:pPr>
        <w:ind w:left="420" w:hangingChars="200" w:hanging="420"/>
        <w:rPr>
          <w:rFonts w:asciiTheme="minorEastAsia" w:hAnsiTheme="minorEastAsia" w:cs="PMingLiU"/>
        </w:rPr>
      </w:pPr>
      <w:r>
        <w:rPr>
          <w:rFonts w:asciiTheme="minorEastAsia" w:hAnsiTheme="minorEastAsia" w:cs="PMingLiU" w:hint="eastAsia"/>
        </w:rPr>
        <w:t>第</w:t>
      </w:r>
      <w:r w:rsidR="00DB0381">
        <w:rPr>
          <w:rFonts w:asciiTheme="minorEastAsia" w:hAnsiTheme="minorEastAsia" w:cs="PMingLiU" w:hint="eastAsia"/>
        </w:rPr>
        <w:t>１２</w:t>
      </w:r>
      <w:r w:rsidR="00CC75E9">
        <w:rPr>
          <w:rFonts w:asciiTheme="minorEastAsia" w:hAnsiTheme="minorEastAsia" w:cs="PMingLiU" w:hint="eastAsia"/>
        </w:rPr>
        <w:t>条　提供した</w:t>
      </w:r>
      <w:r w:rsidR="003A0642">
        <w:rPr>
          <w:rFonts w:asciiTheme="minorEastAsia" w:hAnsiTheme="minorEastAsia" w:cs="PMingLiU" w:hint="eastAsia"/>
        </w:rPr>
        <w:t>介護予防支援サービスに関する高齢者からの苦情に対し、迅速かつ適</w:t>
      </w:r>
    </w:p>
    <w:p w14:paraId="4CA624A4" w14:textId="77777777" w:rsidR="003A0642" w:rsidRDefault="003A0642" w:rsidP="003A0642">
      <w:pPr>
        <w:ind w:leftChars="100" w:left="420" w:hangingChars="100" w:hanging="210"/>
        <w:rPr>
          <w:rFonts w:asciiTheme="minorEastAsia" w:hAnsiTheme="minorEastAsia" w:cs="PMingLiU"/>
        </w:rPr>
      </w:pPr>
      <w:r>
        <w:rPr>
          <w:rFonts w:asciiTheme="minorEastAsia" w:hAnsiTheme="minorEastAsia" w:cs="PMingLiU" w:hint="eastAsia"/>
        </w:rPr>
        <w:t>切に対応するため受付窓口の設置、担当者の配置、事実関係の調査の実施、改善措置、</w:t>
      </w:r>
    </w:p>
    <w:p w14:paraId="7B98DA57" w14:textId="45AB45ED" w:rsidR="009F7FBA" w:rsidRDefault="00B92ACA" w:rsidP="00DB2EB6">
      <w:pPr>
        <w:ind w:leftChars="100" w:left="420" w:hangingChars="100" w:hanging="210"/>
        <w:rPr>
          <w:rFonts w:asciiTheme="minorEastAsia" w:hAnsiTheme="minorEastAsia" w:cs="PMingLiU"/>
        </w:rPr>
      </w:pPr>
      <w:r>
        <w:rPr>
          <w:rFonts w:asciiTheme="minorEastAsia" w:hAnsiTheme="minorEastAsia" w:cs="PMingLiU" w:hint="eastAsia"/>
        </w:rPr>
        <w:t>高齢者</w:t>
      </w:r>
      <w:r w:rsidR="003A0642">
        <w:rPr>
          <w:rFonts w:asciiTheme="minorEastAsia" w:hAnsiTheme="minorEastAsia" w:cs="PMingLiU" w:hint="eastAsia"/>
        </w:rPr>
        <w:t>又はその家族に対する説明、記録の整備その他必要な措置を講じるものとする</w:t>
      </w:r>
      <w:bookmarkStart w:id="0" w:name="_Hlk162508361"/>
      <w:r w:rsidR="00DB2EB6">
        <w:rPr>
          <w:rFonts w:asciiTheme="minorEastAsia" w:hAnsiTheme="minorEastAsia" w:cs="PMingLiU" w:hint="eastAsia"/>
        </w:rPr>
        <w:t>。</w:t>
      </w:r>
    </w:p>
    <w:bookmarkEnd w:id="0"/>
    <w:p w14:paraId="10BB03A5" w14:textId="77777777" w:rsidR="00E9298A" w:rsidRDefault="00E9298A" w:rsidP="00E9298A">
      <w:pPr>
        <w:rPr>
          <w:rFonts w:asciiTheme="minorEastAsia" w:hAnsiTheme="minorEastAsia" w:cs="PMingLiU"/>
        </w:rPr>
      </w:pPr>
    </w:p>
    <w:p w14:paraId="45ED4A9F" w14:textId="72BB2658" w:rsidR="00C565B1" w:rsidRDefault="00C565B1" w:rsidP="00E9298A">
      <w:pPr>
        <w:rPr>
          <w:rFonts w:asciiTheme="minorEastAsia" w:hAnsiTheme="minorEastAsia" w:cs="PMingLiU"/>
        </w:rPr>
      </w:pPr>
      <w:r>
        <w:rPr>
          <w:rFonts w:asciiTheme="minorEastAsia" w:hAnsiTheme="minorEastAsia" w:cs="PMingLiU" w:hint="eastAsia"/>
        </w:rPr>
        <w:t>（秘密の保持）</w:t>
      </w:r>
    </w:p>
    <w:p w14:paraId="3B549299" w14:textId="0B8C7259" w:rsidR="00C565B1" w:rsidRDefault="00B819D6" w:rsidP="001862A2">
      <w:pPr>
        <w:ind w:left="210" w:hangingChars="100" w:hanging="210"/>
        <w:rPr>
          <w:rFonts w:asciiTheme="minorEastAsia" w:hAnsiTheme="minorEastAsia" w:cs="PMingLiU"/>
        </w:rPr>
      </w:pPr>
      <w:r>
        <w:rPr>
          <w:rFonts w:asciiTheme="minorEastAsia" w:hAnsiTheme="minorEastAsia" w:cs="PMingLiU" w:hint="eastAsia"/>
        </w:rPr>
        <w:t>第</w:t>
      </w:r>
      <w:r w:rsidR="00DB0381">
        <w:rPr>
          <w:rFonts w:asciiTheme="minorEastAsia" w:hAnsiTheme="minorEastAsia" w:cs="PMingLiU" w:hint="eastAsia"/>
        </w:rPr>
        <w:t>１３</w:t>
      </w:r>
      <w:r w:rsidR="00C565B1">
        <w:rPr>
          <w:rFonts w:asciiTheme="minorEastAsia" w:hAnsiTheme="minorEastAsia" w:cs="PMingLiU" w:hint="eastAsia"/>
        </w:rPr>
        <w:t>条　センター職員は、業務上知り得た利用者及びその家族に関する個人情報並びに秘密事項については、利用者又は第三者の生命、身体等に危険がある場合等正当な理由がある場合を除き、第三者に漏れることのないよう保持するものとする。ただし、あらかじめ文書により利用者の同意を得た場合は、一定の条件の下で情報提供ができるものとする。</w:t>
      </w:r>
    </w:p>
    <w:p w14:paraId="3688D372" w14:textId="77777777" w:rsidR="001862A2" w:rsidRDefault="00A009A0" w:rsidP="001862A2">
      <w:pPr>
        <w:ind w:left="210" w:hangingChars="100" w:hanging="210"/>
        <w:rPr>
          <w:rFonts w:asciiTheme="minorEastAsia" w:hAnsiTheme="minorEastAsia" w:cs="PMingLiU"/>
        </w:rPr>
      </w:pPr>
      <w:r>
        <w:rPr>
          <w:rFonts w:asciiTheme="minorEastAsia" w:hAnsiTheme="minorEastAsia" w:cs="PMingLiU" w:hint="eastAsia"/>
        </w:rPr>
        <w:t>２　センター</w:t>
      </w:r>
      <w:r w:rsidR="001862A2">
        <w:rPr>
          <w:rFonts w:asciiTheme="minorEastAsia" w:hAnsiTheme="minorEastAsia" w:cs="PMingLiU" w:hint="eastAsia"/>
        </w:rPr>
        <w:t>職員</w:t>
      </w:r>
      <w:r>
        <w:rPr>
          <w:rFonts w:asciiTheme="minorEastAsia" w:hAnsiTheme="minorEastAsia" w:cs="PMingLiU" w:hint="eastAsia"/>
        </w:rPr>
        <w:t>は、業務上知り得た利用者又はその家族の秘密について、退職後においても、これらの秘密を保持するものとする。</w:t>
      </w:r>
    </w:p>
    <w:p w14:paraId="07E6C8C7" w14:textId="0759D5A6" w:rsidR="00DB2EB6" w:rsidRPr="00DB0381" w:rsidRDefault="00DB2EB6" w:rsidP="00DB0381">
      <w:pPr>
        <w:tabs>
          <w:tab w:val="left" w:pos="150"/>
        </w:tabs>
        <w:adjustRightInd w:val="0"/>
        <w:rPr>
          <w:rFonts w:ascii="Ariel" w:hAnsi="Ariel" w:hint="eastAsia"/>
          <w:kern w:val="0"/>
          <w:sz w:val="22"/>
        </w:rPr>
      </w:pPr>
    </w:p>
    <w:p w14:paraId="26DEE1B8" w14:textId="77777777" w:rsidR="00761D82" w:rsidRPr="001462B0" w:rsidRDefault="00761D82" w:rsidP="00761D82">
      <w:pPr>
        <w:rPr>
          <w:szCs w:val="21"/>
        </w:rPr>
      </w:pPr>
      <w:r w:rsidRPr="00761D82">
        <w:rPr>
          <w:rFonts w:hint="eastAsia"/>
          <w:sz w:val="22"/>
        </w:rPr>
        <w:t>（</w:t>
      </w:r>
      <w:r w:rsidRPr="001462B0">
        <w:rPr>
          <w:rFonts w:hint="eastAsia"/>
          <w:szCs w:val="21"/>
        </w:rPr>
        <w:t>暴力団等の排除）</w:t>
      </w:r>
    </w:p>
    <w:p w14:paraId="68C072D5" w14:textId="32D7D478" w:rsidR="00761D82" w:rsidRDefault="00761D82" w:rsidP="00DB0381">
      <w:pPr>
        <w:ind w:left="210" w:hangingChars="100" w:hanging="210"/>
        <w:rPr>
          <w:szCs w:val="21"/>
        </w:rPr>
      </w:pPr>
      <w:r w:rsidRPr="001462B0">
        <w:rPr>
          <w:rFonts w:hint="eastAsia"/>
          <w:szCs w:val="21"/>
        </w:rPr>
        <w:t>第</w:t>
      </w:r>
      <w:r w:rsidR="00DB0381">
        <w:rPr>
          <w:rFonts w:hint="eastAsia"/>
          <w:szCs w:val="21"/>
        </w:rPr>
        <w:t>１４</w:t>
      </w:r>
      <w:r w:rsidRPr="001462B0">
        <w:rPr>
          <w:rFonts w:hint="eastAsia"/>
          <w:szCs w:val="21"/>
        </w:rPr>
        <w:t>条　当センターは、法令の規定により条例に委任された基準等に関する条例（平成２４年３月２１日兵庫県条例第４号）に基づき、その運営において、暴力団等の支配を受けてはならない。</w:t>
      </w:r>
    </w:p>
    <w:p w14:paraId="0D1C1D76" w14:textId="77777777" w:rsidR="00DB0381" w:rsidRPr="00DB0381" w:rsidRDefault="00DB0381" w:rsidP="00DB0381">
      <w:pPr>
        <w:ind w:left="210" w:hangingChars="100" w:hanging="210"/>
        <w:rPr>
          <w:rFonts w:asciiTheme="minorEastAsia" w:hAnsiTheme="minorEastAsia" w:cs="PMingLiU" w:hint="eastAsia"/>
          <w:szCs w:val="21"/>
        </w:rPr>
      </w:pPr>
    </w:p>
    <w:p w14:paraId="3A023477" w14:textId="71878636" w:rsidR="001862A2" w:rsidRDefault="001862A2" w:rsidP="001862A2">
      <w:pPr>
        <w:ind w:left="210" w:hangingChars="100" w:hanging="210"/>
        <w:rPr>
          <w:rFonts w:asciiTheme="minorEastAsia" w:hAnsiTheme="minorEastAsia" w:cs="PMingLiU"/>
        </w:rPr>
      </w:pPr>
      <w:r>
        <w:rPr>
          <w:rFonts w:asciiTheme="minorEastAsia" w:hAnsiTheme="minorEastAsia" w:cs="PMingLiU" w:hint="eastAsia"/>
        </w:rPr>
        <w:t>（基準該当介護予防支援）</w:t>
      </w:r>
    </w:p>
    <w:p w14:paraId="01A37FF8" w14:textId="08CA5B93" w:rsidR="001862A2" w:rsidRDefault="00761D82" w:rsidP="001862A2">
      <w:pPr>
        <w:ind w:left="210" w:hangingChars="100" w:hanging="210"/>
        <w:rPr>
          <w:rFonts w:asciiTheme="minorEastAsia" w:hAnsiTheme="minorEastAsia" w:cs="PMingLiU"/>
        </w:rPr>
      </w:pPr>
      <w:r>
        <w:rPr>
          <w:rFonts w:asciiTheme="minorEastAsia" w:hAnsiTheme="minorEastAsia" w:cs="PMingLiU" w:hint="eastAsia"/>
        </w:rPr>
        <w:t>第</w:t>
      </w:r>
      <w:r w:rsidR="00DB0381">
        <w:rPr>
          <w:rFonts w:asciiTheme="minorEastAsia" w:hAnsiTheme="minorEastAsia" w:cs="PMingLiU" w:hint="eastAsia"/>
        </w:rPr>
        <w:t>１５</w:t>
      </w:r>
      <w:r w:rsidR="00260805">
        <w:rPr>
          <w:rFonts w:asciiTheme="minorEastAsia" w:hAnsiTheme="minorEastAsia" w:cs="PMingLiU" w:hint="eastAsia"/>
        </w:rPr>
        <w:t>条　前条（第７条を除く。）までの規定は、他の市町村の被保険者に対して基準該当介護予防支援を提供する場合において準用する。この場合において、「指定介護予防支援」とあるのは「基準該当介護予防支援」と、「法定代理受理」とあるのは「利用者の委任による代理受領」と読み替える。</w:t>
      </w:r>
    </w:p>
    <w:p w14:paraId="7870EC30" w14:textId="77777777" w:rsidR="00260805" w:rsidRDefault="00260805" w:rsidP="001862A2">
      <w:pPr>
        <w:ind w:left="210" w:hangingChars="100" w:hanging="210"/>
        <w:rPr>
          <w:rFonts w:asciiTheme="minorEastAsia" w:hAnsiTheme="minorEastAsia" w:cs="PMingLiU"/>
        </w:rPr>
      </w:pPr>
    </w:p>
    <w:p w14:paraId="7687F531" w14:textId="77777777" w:rsidR="00DB2EB6" w:rsidRDefault="00DB2EB6" w:rsidP="001862A2">
      <w:pPr>
        <w:ind w:left="210" w:hangingChars="100" w:hanging="210"/>
        <w:rPr>
          <w:rFonts w:asciiTheme="minorEastAsia" w:hAnsiTheme="minorEastAsia" w:cs="PMingLiU"/>
        </w:rPr>
      </w:pPr>
    </w:p>
    <w:p w14:paraId="5010E78E" w14:textId="77777777" w:rsidR="00DB0381" w:rsidRDefault="00DB0381" w:rsidP="001862A2">
      <w:pPr>
        <w:ind w:left="210" w:hangingChars="100" w:hanging="210"/>
        <w:rPr>
          <w:rFonts w:asciiTheme="minorEastAsia" w:hAnsiTheme="minorEastAsia" w:cs="PMingLiU" w:hint="eastAsia"/>
        </w:rPr>
      </w:pPr>
    </w:p>
    <w:p w14:paraId="1F21D5E4" w14:textId="67A408F9" w:rsidR="00260805" w:rsidRDefault="00260805" w:rsidP="001862A2">
      <w:pPr>
        <w:ind w:left="210" w:hangingChars="100" w:hanging="210"/>
        <w:rPr>
          <w:rFonts w:asciiTheme="minorEastAsia" w:hAnsiTheme="minorEastAsia" w:cs="PMingLiU"/>
        </w:rPr>
      </w:pPr>
      <w:r>
        <w:rPr>
          <w:rFonts w:asciiTheme="minorEastAsia" w:hAnsiTheme="minorEastAsia" w:cs="PMingLiU" w:hint="eastAsia"/>
        </w:rPr>
        <w:lastRenderedPageBreak/>
        <w:t>（その他運営についての留意事項）</w:t>
      </w:r>
    </w:p>
    <w:p w14:paraId="701752C8" w14:textId="363EF8CA" w:rsidR="00260805" w:rsidRDefault="00761D82" w:rsidP="00470B48">
      <w:pPr>
        <w:ind w:left="210" w:hangingChars="100" w:hanging="210"/>
        <w:rPr>
          <w:rFonts w:asciiTheme="minorEastAsia" w:hAnsiTheme="minorEastAsia" w:cs="PMingLiU"/>
        </w:rPr>
      </w:pPr>
      <w:r>
        <w:rPr>
          <w:rFonts w:asciiTheme="minorEastAsia" w:hAnsiTheme="minorEastAsia" w:cs="PMingLiU" w:hint="eastAsia"/>
        </w:rPr>
        <w:t>第</w:t>
      </w:r>
      <w:r w:rsidR="00DB0381">
        <w:rPr>
          <w:rFonts w:asciiTheme="minorEastAsia" w:hAnsiTheme="minorEastAsia" w:cs="PMingLiU" w:hint="eastAsia"/>
        </w:rPr>
        <w:t>１６</w:t>
      </w:r>
      <w:r w:rsidR="00470B48">
        <w:rPr>
          <w:rFonts w:asciiTheme="minorEastAsia" w:hAnsiTheme="minorEastAsia" w:cs="PMingLiU" w:hint="eastAsia"/>
        </w:rPr>
        <w:t>条　センターは、担当職員の資質向上を図るため、研究及び</w:t>
      </w:r>
      <w:r w:rsidR="00260805">
        <w:rPr>
          <w:rFonts w:asciiTheme="minorEastAsia" w:hAnsiTheme="minorEastAsia" w:cs="PMingLiU" w:hint="eastAsia"/>
        </w:rPr>
        <w:t>研修の機会を設けるとともに、業務体制を整備する</w:t>
      </w:r>
      <w:r w:rsidR="00470B48">
        <w:rPr>
          <w:rFonts w:asciiTheme="minorEastAsia" w:hAnsiTheme="minorEastAsia" w:cs="PMingLiU" w:hint="eastAsia"/>
        </w:rPr>
        <w:t>ものとする。</w:t>
      </w:r>
    </w:p>
    <w:p w14:paraId="49CFC362" w14:textId="77777777" w:rsidR="00E06776" w:rsidRDefault="00470B48" w:rsidP="001862A2">
      <w:pPr>
        <w:ind w:left="210" w:hangingChars="100" w:hanging="210"/>
        <w:rPr>
          <w:rFonts w:asciiTheme="minorEastAsia" w:hAnsiTheme="minorEastAsia" w:cs="PMingLiU"/>
        </w:rPr>
      </w:pPr>
      <w:r>
        <w:rPr>
          <w:rFonts w:asciiTheme="minorEastAsia" w:hAnsiTheme="minorEastAsia" w:cs="PMingLiU" w:hint="eastAsia"/>
        </w:rPr>
        <w:t>２　この規程</w:t>
      </w:r>
      <w:r w:rsidR="00E06776">
        <w:rPr>
          <w:rFonts w:asciiTheme="minorEastAsia" w:hAnsiTheme="minorEastAsia" w:cs="PMingLiU" w:hint="eastAsia"/>
        </w:rPr>
        <w:t>に定め</w:t>
      </w:r>
      <w:r>
        <w:rPr>
          <w:rFonts w:asciiTheme="minorEastAsia" w:hAnsiTheme="minorEastAsia" w:cs="PMingLiU" w:hint="eastAsia"/>
        </w:rPr>
        <w:t>る事項のほか、運営に関する重要事項は三田市と</w:t>
      </w:r>
      <w:r w:rsidR="00E06776">
        <w:rPr>
          <w:rFonts w:asciiTheme="minorEastAsia" w:hAnsiTheme="minorEastAsia" w:cs="PMingLiU" w:hint="eastAsia"/>
        </w:rPr>
        <w:t>センターとの協議に基づいて定めるものとする。</w:t>
      </w:r>
    </w:p>
    <w:p w14:paraId="428762D7" w14:textId="77777777" w:rsidR="00E06776" w:rsidRDefault="00E06776" w:rsidP="001862A2">
      <w:pPr>
        <w:ind w:left="210" w:hangingChars="100" w:hanging="210"/>
        <w:rPr>
          <w:rFonts w:asciiTheme="minorEastAsia" w:hAnsiTheme="minorEastAsia" w:cs="PMingLiU"/>
        </w:rPr>
      </w:pPr>
    </w:p>
    <w:p w14:paraId="5EE79C95" w14:textId="77777777" w:rsidR="00761D82" w:rsidRDefault="00761D82" w:rsidP="001862A2">
      <w:pPr>
        <w:ind w:left="210" w:hangingChars="100" w:hanging="210"/>
        <w:rPr>
          <w:rFonts w:asciiTheme="minorEastAsia" w:hAnsiTheme="minorEastAsia" w:cs="PMingLiU"/>
        </w:rPr>
      </w:pPr>
    </w:p>
    <w:p w14:paraId="766EEF18" w14:textId="77777777" w:rsidR="00761D82" w:rsidRDefault="00761D82" w:rsidP="001862A2">
      <w:pPr>
        <w:ind w:left="210" w:hangingChars="100" w:hanging="210"/>
        <w:rPr>
          <w:rFonts w:asciiTheme="minorEastAsia" w:hAnsiTheme="minorEastAsia" w:cs="PMingLiU"/>
        </w:rPr>
      </w:pPr>
    </w:p>
    <w:p w14:paraId="18D76C4C" w14:textId="77777777" w:rsidR="00E06776" w:rsidRDefault="00E06776" w:rsidP="001862A2">
      <w:pPr>
        <w:ind w:left="210" w:hangingChars="100" w:hanging="210"/>
        <w:rPr>
          <w:rFonts w:asciiTheme="minorEastAsia" w:hAnsiTheme="minorEastAsia" w:cs="PMingLiU"/>
        </w:rPr>
      </w:pPr>
      <w:r>
        <w:rPr>
          <w:rFonts w:asciiTheme="minorEastAsia" w:hAnsiTheme="minorEastAsia" w:cs="PMingLiU" w:hint="eastAsia"/>
        </w:rPr>
        <w:t>附　則</w:t>
      </w:r>
    </w:p>
    <w:p w14:paraId="1B626DC3" w14:textId="77777777" w:rsidR="00E06776" w:rsidRDefault="007358E3" w:rsidP="001862A2">
      <w:pPr>
        <w:ind w:left="210" w:hangingChars="100" w:hanging="210"/>
        <w:rPr>
          <w:rFonts w:asciiTheme="minorEastAsia" w:hAnsiTheme="minorEastAsia" w:cs="PMingLiU"/>
        </w:rPr>
      </w:pPr>
      <w:r>
        <w:rPr>
          <w:rFonts w:asciiTheme="minorEastAsia" w:hAnsiTheme="minorEastAsia" w:cs="PMingLiU" w:hint="eastAsia"/>
        </w:rPr>
        <w:t>1、この規程</w:t>
      </w:r>
      <w:r w:rsidR="00E06776">
        <w:rPr>
          <w:rFonts w:asciiTheme="minorEastAsia" w:hAnsiTheme="minorEastAsia" w:cs="PMingLiU" w:hint="eastAsia"/>
        </w:rPr>
        <w:t>は、平成２５年４月１日から施行する。</w:t>
      </w:r>
    </w:p>
    <w:p w14:paraId="2A1996A0" w14:textId="6B6E98EA" w:rsidR="007358E3" w:rsidRDefault="007358E3" w:rsidP="001862A2">
      <w:pPr>
        <w:ind w:left="210" w:hangingChars="100" w:hanging="210"/>
        <w:rPr>
          <w:rFonts w:asciiTheme="minorEastAsia" w:hAnsiTheme="minorEastAsia" w:cs="PMingLiU"/>
        </w:rPr>
      </w:pPr>
      <w:r>
        <w:rPr>
          <w:rFonts w:asciiTheme="minorEastAsia" w:hAnsiTheme="minorEastAsia" w:cs="PMingLiU" w:hint="eastAsia"/>
        </w:rPr>
        <w:t>2</w:t>
      </w:r>
      <w:r w:rsidR="00543D7F">
        <w:rPr>
          <w:rFonts w:asciiTheme="minorEastAsia" w:hAnsiTheme="minorEastAsia" w:cs="PMingLiU" w:hint="eastAsia"/>
        </w:rPr>
        <w:t>、この規程は、平成２６年</w:t>
      </w:r>
      <w:r w:rsidR="009F7FBA">
        <w:rPr>
          <w:rFonts w:asciiTheme="minorEastAsia" w:hAnsiTheme="minorEastAsia" w:cs="PMingLiU" w:hint="eastAsia"/>
        </w:rPr>
        <w:t>４</w:t>
      </w:r>
      <w:r w:rsidR="00543D7F">
        <w:rPr>
          <w:rFonts w:asciiTheme="minorEastAsia" w:hAnsiTheme="minorEastAsia" w:cs="PMingLiU" w:hint="eastAsia"/>
        </w:rPr>
        <w:t>月1</w:t>
      </w:r>
      <w:r>
        <w:rPr>
          <w:rFonts w:asciiTheme="minorEastAsia" w:hAnsiTheme="minorEastAsia" w:cs="PMingLiU" w:hint="eastAsia"/>
        </w:rPr>
        <w:t>日に一部変更し、</w:t>
      </w:r>
    </w:p>
    <w:p w14:paraId="32B44839" w14:textId="3F482CF6" w:rsidR="007358E3" w:rsidRDefault="007358E3" w:rsidP="001862A2">
      <w:pPr>
        <w:ind w:left="210" w:hangingChars="100" w:hanging="210"/>
        <w:rPr>
          <w:rFonts w:asciiTheme="minorEastAsia" w:hAnsiTheme="minorEastAsia" w:cs="PMingLiU"/>
        </w:rPr>
      </w:pPr>
      <w:r>
        <w:rPr>
          <w:rFonts w:asciiTheme="minorEastAsia" w:hAnsiTheme="minorEastAsia" w:cs="PMingLiU" w:hint="eastAsia"/>
        </w:rPr>
        <w:t xml:space="preserve">　　　　　　　 </w:t>
      </w:r>
      <w:r w:rsidR="00543D7F">
        <w:rPr>
          <w:rFonts w:asciiTheme="minorEastAsia" w:hAnsiTheme="minorEastAsia" w:cs="PMingLiU" w:hint="eastAsia"/>
        </w:rPr>
        <w:t>平成２６年</w:t>
      </w:r>
      <w:r w:rsidR="009F7FBA">
        <w:rPr>
          <w:rFonts w:asciiTheme="minorEastAsia" w:hAnsiTheme="minorEastAsia" w:cs="PMingLiU" w:hint="eastAsia"/>
        </w:rPr>
        <w:t>４</w:t>
      </w:r>
      <w:r w:rsidR="00543D7F">
        <w:rPr>
          <w:rFonts w:asciiTheme="minorEastAsia" w:hAnsiTheme="minorEastAsia" w:cs="PMingLiU" w:hint="eastAsia"/>
        </w:rPr>
        <w:t>月1</w:t>
      </w:r>
      <w:r>
        <w:rPr>
          <w:rFonts w:asciiTheme="minorEastAsia" w:hAnsiTheme="minorEastAsia" w:cs="PMingLiU" w:hint="eastAsia"/>
        </w:rPr>
        <w:t>日から実施する。</w:t>
      </w:r>
    </w:p>
    <w:p w14:paraId="49439337" w14:textId="77777777" w:rsidR="00761D82" w:rsidRDefault="00761D82" w:rsidP="00761D82">
      <w:pPr>
        <w:ind w:left="210" w:hangingChars="100" w:hanging="210"/>
        <w:rPr>
          <w:rFonts w:asciiTheme="minorEastAsia" w:hAnsiTheme="minorEastAsia" w:cs="PMingLiU"/>
        </w:rPr>
      </w:pPr>
      <w:r>
        <w:rPr>
          <w:rFonts w:asciiTheme="minorEastAsia" w:hAnsiTheme="minorEastAsia" w:cs="PMingLiU" w:hint="eastAsia"/>
        </w:rPr>
        <w:t>3、この規程は、平成２６年１２月１５日に一部追加し、</w:t>
      </w:r>
    </w:p>
    <w:p w14:paraId="40737D06" w14:textId="77777777" w:rsidR="00761D82" w:rsidRDefault="00761D82" w:rsidP="00761D82">
      <w:pPr>
        <w:ind w:left="210" w:hangingChars="100" w:hanging="210"/>
        <w:rPr>
          <w:rFonts w:asciiTheme="minorEastAsia" w:hAnsiTheme="minorEastAsia" w:cs="PMingLiU"/>
        </w:rPr>
      </w:pPr>
      <w:r>
        <w:rPr>
          <w:rFonts w:asciiTheme="minorEastAsia" w:hAnsiTheme="minorEastAsia" w:cs="PMingLiU" w:hint="eastAsia"/>
        </w:rPr>
        <w:t xml:space="preserve">　　　　　　　 平成２６年１２月１５日から実施する。</w:t>
      </w:r>
    </w:p>
    <w:p w14:paraId="29901311" w14:textId="09E3E0EB" w:rsidR="00761D82" w:rsidRDefault="009F7FBA" w:rsidP="001862A2">
      <w:pPr>
        <w:ind w:left="210" w:hangingChars="100" w:hanging="210"/>
        <w:rPr>
          <w:rFonts w:asciiTheme="minorEastAsia" w:hAnsiTheme="minorEastAsia" w:cs="PMingLiU"/>
        </w:rPr>
      </w:pPr>
      <w:r>
        <w:rPr>
          <w:rFonts w:asciiTheme="minorEastAsia" w:hAnsiTheme="minorEastAsia" w:cs="PMingLiU" w:hint="eastAsia"/>
        </w:rPr>
        <w:t>4、この規定は、令和６年３月３０日に一部追加し、</w:t>
      </w:r>
    </w:p>
    <w:p w14:paraId="53FC03DE" w14:textId="71B7E47D" w:rsidR="009F7FBA" w:rsidRPr="00761D82" w:rsidRDefault="009F7FBA" w:rsidP="001862A2">
      <w:pPr>
        <w:ind w:left="210" w:hangingChars="100" w:hanging="210"/>
        <w:rPr>
          <w:rFonts w:asciiTheme="minorEastAsia" w:hAnsiTheme="minorEastAsia" w:cs="PMingLiU"/>
        </w:rPr>
      </w:pPr>
      <w:r>
        <w:rPr>
          <w:rFonts w:asciiTheme="minorEastAsia" w:hAnsiTheme="minorEastAsia" w:cs="PMingLiU" w:hint="eastAsia"/>
        </w:rPr>
        <w:t xml:space="preserve">　　　　　　　 令和６年４月１日から実施する。</w:t>
      </w:r>
    </w:p>
    <w:p w14:paraId="17383C62" w14:textId="77777777" w:rsidR="008E3EC7" w:rsidRPr="00CC75E9" w:rsidRDefault="007358E3" w:rsidP="001862A2">
      <w:pPr>
        <w:ind w:left="210" w:hangingChars="100" w:hanging="210"/>
        <w:rPr>
          <w:rFonts w:asciiTheme="minorEastAsia" w:hAnsiTheme="minorEastAsia" w:cs="PMingLiU"/>
        </w:rPr>
      </w:pPr>
      <w:r>
        <w:rPr>
          <w:rFonts w:asciiTheme="minorEastAsia" w:hAnsiTheme="minorEastAsia" w:cs="PMingLiU" w:hint="eastAsia"/>
        </w:rPr>
        <w:t xml:space="preserve">　</w:t>
      </w:r>
    </w:p>
    <w:sectPr w:rsidR="008E3EC7" w:rsidRPr="00CC75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B2B59" w14:textId="77777777" w:rsidR="00EC29A9" w:rsidRDefault="00EC29A9" w:rsidP="00AA4856">
      <w:r>
        <w:separator/>
      </w:r>
    </w:p>
  </w:endnote>
  <w:endnote w:type="continuationSeparator" w:id="0">
    <w:p w14:paraId="2B434CD3" w14:textId="77777777" w:rsidR="00EC29A9" w:rsidRDefault="00EC29A9" w:rsidP="00AA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el">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2469" w14:textId="77777777" w:rsidR="00AA4856" w:rsidRDefault="00AA48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671714"/>
      <w:docPartObj>
        <w:docPartGallery w:val="Page Numbers (Bottom of Page)"/>
        <w:docPartUnique/>
      </w:docPartObj>
    </w:sdtPr>
    <w:sdtEndPr/>
    <w:sdtContent>
      <w:p w14:paraId="062A747A" w14:textId="77777777" w:rsidR="00AA4856" w:rsidRDefault="00AA4856">
        <w:pPr>
          <w:pStyle w:val="a6"/>
          <w:jc w:val="center"/>
        </w:pPr>
        <w:r>
          <w:fldChar w:fldCharType="begin"/>
        </w:r>
        <w:r>
          <w:instrText>PAGE   \* MERGEFORMAT</w:instrText>
        </w:r>
        <w:r>
          <w:fldChar w:fldCharType="separate"/>
        </w:r>
        <w:r w:rsidRPr="00AA4856">
          <w:rPr>
            <w:noProof/>
            <w:lang w:val="ja-JP"/>
          </w:rPr>
          <w:t>3</w:t>
        </w:r>
        <w:r>
          <w:fldChar w:fldCharType="end"/>
        </w:r>
      </w:p>
    </w:sdtContent>
  </w:sdt>
  <w:p w14:paraId="25C317EE" w14:textId="77777777" w:rsidR="00AA4856" w:rsidRDefault="00AA48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0280" w14:textId="77777777" w:rsidR="00AA4856" w:rsidRDefault="00AA4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1254A" w14:textId="77777777" w:rsidR="00EC29A9" w:rsidRDefault="00EC29A9" w:rsidP="00AA4856">
      <w:r>
        <w:separator/>
      </w:r>
    </w:p>
  </w:footnote>
  <w:footnote w:type="continuationSeparator" w:id="0">
    <w:p w14:paraId="7F4D070B" w14:textId="77777777" w:rsidR="00EC29A9" w:rsidRDefault="00EC29A9" w:rsidP="00AA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7E1D" w14:textId="77777777" w:rsidR="00AA4856" w:rsidRDefault="00AA48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6595" w14:textId="77777777" w:rsidR="00AA4856" w:rsidRDefault="00AA48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4B188" w14:textId="77777777" w:rsidR="00AA4856" w:rsidRDefault="00AA48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294"/>
    <w:multiLevelType w:val="hybridMultilevel"/>
    <w:tmpl w:val="654A2D18"/>
    <w:lvl w:ilvl="0" w:tplc="4A0AC1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EF3AEB"/>
    <w:multiLevelType w:val="hybridMultilevel"/>
    <w:tmpl w:val="81B45B02"/>
    <w:lvl w:ilvl="0" w:tplc="69F43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C13160"/>
    <w:multiLevelType w:val="hybridMultilevel"/>
    <w:tmpl w:val="1730F69C"/>
    <w:lvl w:ilvl="0" w:tplc="1DA6CD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E27D8F"/>
    <w:multiLevelType w:val="hybridMultilevel"/>
    <w:tmpl w:val="382C6428"/>
    <w:lvl w:ilvl="0" w:tplc="3C10B3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C05DC"/>
    <w:multiLevelType w:val="hybridMultilevel"/>
    <w:tmpl w:val="C60EAE46"/>
    <w:lvl w:ilvl="0" w:tplc="6CA2E0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2A7C08"/>
    <w:multiLevelType w:val="hybridMultilevel"/>
    <w:tmpl w:val="FC3891AA"/>
    <w:lvl w:ilvl="0" w:tplc="6C4276F0">
      <w:start w:val="1"/>
      <w:numFmt w:val="decimalFullWidth"/>
      <w:lvlText w:val="第%1条"/>
      <w:lvlJc w:val="left"/>
      <w:pPr>
        <w:ind w:left="840" w:hanging="840"/>
      </w:pPr>
      <w:rPr>
        <w:rFonts w:hint="default"/>
      </w:rPr>
    </w:lvl>
    <w:lvl w:ilvl="1" w:tplc="AA62028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2E0FCE"/>
    <w:multiLevelType w:val="hybridMultilevel"/>
    <w:tmpl w:val="C0EA793A"/>
    <w:lvl w:ilvl="0" w:tplc="AF8032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1829217">
    <w:abstractNumId w:val="5"/>
  </w:num>
  <w:num w:numId="2" w16cid:durableId="1691031843">
    <w:abstractNumId w:val="1"/>
  </w:num>
  <w:num w:numId="3" w16cid:durableId="1847481209">
    <w:abstractNumId w:val="4"/>
  </w:num>
  <w:num w:numId="4" w16cid:durableId="1137795035">
    <w:abstractNumId w:val="2"/>
  </w:num>
  <w:num w:numId="5" w16cid:durableId="611329863">
    <w:abstractNumId w:val="6"/>
  </w:num>
  <w:num w:numId="6" w16cid:durableId="46297628">
    <w:abstractNumId w:val="0"/>
  </w:num>
  <w:num w:numId="7" w16cid:durableId="586616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77"/>
    <w:rsid w:val="00090690"/>
    <w:rsid w:val="000B7056"/>
    <w:rsid w:val="00111B6A"/>
    <w:rsid w:val="00120677"/>
    <w:rsid w:val="001462B0"/>
    <w:rsid w:val="00174BA5"/>
    <w:rsid w:val="00180AAB"/>
    <w:rsid w:val="001862A2"/>
    <w:rsid w:val="00192659"/>
    <w:rsid w:val="001A75FE"/>
    <w:rsid w:val="001B55DC"/>
    <w:rsid w:val="001C1E7D"/>
    <w:rsid w:val="001E2E01"/>
    <w:rsid w:val="00260805"/>
    <w:rsid w:val="00276F22"/>
    <w:rsid w:val="00296945"/>
    <w:rsid w:val="002A6608"/>
    <w:rsid w:val="002B2FD1"/>
    <w:rsid w:val="003A0642"/>
    <w:rsid w:val="0041366F"/>
    <w:rsid w:val="00422B9B"/>
    <w:rsid w:val="00444D54"/>
    <w:rsid w:val="00470B48"/>
    <w:rsid w:val="004C34A4"/>
    <w:rsid w:val="004E30C0"/>
    <w:rsid w:val="00543D7F"/>
    <w:rsid w:val="00552129"/>
    <w:rsid w:val="00565287"/>
    <w:rsid w:val="00596E42"/>
    <w:rsid w:val="005B0437"/>
    <w:rsid w:val="006119EE"/>
    <w:rsid w:val="00614BAF"/>
    <w:rsid w:val="00713589"/>
    <w:rsid w:val="007358E3"/>
    <w:rsid w:val="0075638B"/>
    <w:rsid w:val="00761D82"/>
    <w:rsid w:val="0078546B"/>
    <w:rsid w:val="007903E1"/>
    <w:rsid w:val="00792BC0"/>
    <w:rsid w:val="007B1A11"/>
    <w:rsid w:val="007C22E3"/>
    <w:rsid w:val="007E2DCF"/>
    <w:rsid w:val="008345CC"/>
    <w:rsid w:val="0087347B"/>
    <w:rsid w:val="00877D2E"/>
    <w:rsid w:val="008D3B74"/>
    <w:rsid w:val="008E3EC7"/>
    <w:rsid w:val="00900100"/>
    <w:rsid w:val="00954739"/>
    <w:rsid w:val="0096212D"/>
    <w:rsid w:val="00971157"/>
    <w:rsid w:val="009F7FBA"/>
    <w:rsid w:val="00A009A0"/>
    <w:rsid w:val="00AA4856"/>
    <w:rsid w:val="00AB69FA"/>
    <w:rsid w:val="00AB7AEF"/>
    <w:rsid w:val="00B059CE"/>
    <w:rsid w:val="00B406DC"/>
    <w:rsid w:val="00B46EA9"/>
    <w:rsid w:val="00B819D6"/>
    <w:rsid w:val="00B92ACA"/>
    <w:rsid w:val="00C47318"/>
    <w:rsid w:val="00C565B1"/>
    <w:rsid w:val="00C71972"/>
    <w:rsid w:val="00CC75E9"/>
    <w:rsid w:val="00CF41A8"/>
    <w:rsid w:val="00D11FB0"/>
    <w:rsid w:val="00D334E2"/>
    <w:rsid w:val="00D52EED"/>
    <w:rsid w:val="00D80004"/>
    <w:rsid w:val="00D865D5"/>
    <w:rsid w:val="00D94FA1"/>
    <w:rsid w:val="00D9767D"/>
    <w:rsid w:val="00DB0381"/>
    <w:rsid w:val="00DB0993"/>
    <w:rsid w:val="00DB2EB6"/>
    <w:rsid w:val="00DC061A"/>
    <w:rsid w:val="00E06776"/>
    <w:rsid w:val="00E750B8"/>
    <w:rsid w:val="00E9298A"/>
    <w:rsid w:val="00EC29A9"/>
    <w:rsid w:val="00FA5DD4"/>
    <w:rsid w:val="00FC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0436F"/>
  <w15:docId w15:val="{F9C833F7-3463-4F7D-AE8C-49B127D4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677"/>
    <w:pPr>
      <w:ind w:leftChars="400" w:left="840"/>
    </w:pPr>
  </w:style>
  <w:style w:type="paragraph" w:styleId="a4">
    <w:name w:val="header"/>
    <w:basedOn w:val="a"/>
    <w:link w:val="a5"/>
    <w:uiPriority w:val="99"/>
    <w:unhideWhenUsed/>
    <w:rsid w:val="00AA4856"/>
    <w:pPr>
      <w:tabs>
        <w:tab w:val="center" w:pos="4252"/>
        <w:tab w:val="right" w:pos="8504"/>
      </w:tabs>
      <w:snapToGrid w:val="0"/>
    </w:pPr>
  </w:style>
  <w:style w:type="character" w:customStyle="1" w:styleId="a5">
    <w:name w:val="ヘッダー (文字)"/>
    <w:basedOn w:val="a0"/>
    <w:link w:val="a4"/>
    <w:uiPriority w:val="99"/>
    <w:rsid w:val="00AA4856"/>
  </w:style>
  <w:style w:type="paragraph" w:styleId="a6">
    <w:name w:val="footer"/>
    <w:basedOn w:val="a"/>
    <w:link w:val="a7"/>
    <w:uiPriority w:val="99"/>
    <w:unhideWhenUsed/>
    <w:rsid w:val="00AA4856"/>
    <w:pPr>
      <w:tabs>
        <w:tab w:val="center" w:pos="4252"/>
        <w:tab w:val="right" w:pos="8504"/>
      </w:tabs>
      <w:snapToGrid w:val="0"/>
    </w:pPr>
  </w:style>
  <w:style w:type="character" w:customStyle="1" w:styleId="a7">
    <w:name w:val="フッター (文字)"/>
    <w:basedOn w:val="a0"/>
    <w:link w:val="a6"/>
    <w:uiPriority w:val="99"/>
    <w:rsid w:val="00AA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362118">
      <w:bodyDiv w:val="1"/>
      <w:marLeft w:val="0"/>
      <w:marRight w:val="0"/>
      <w:marTop w:val="0"/>
      <w:marBottom w:val="0"/>
      <w:divBdr>
        <w:top w:val="none" w:sz="0" w:space="0" w:color="auto"/>
        <w:left w:val="none" w:sz="0" w:space="0" w:color="auto"/>
        <w:bottom w:val="none" w:sz="0" w:space="0" w:color="auto"/>
        <w:right w:val="none" w:sz="0" w:space="0" w:color="auto"/>
      </w:divBdr>
    </w:div>
    <w:div w:id="18707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tanbamachiba</dc:creator>
  <cp:lastModifiedBy>裕美 仲内</cp:lastModifiedBy>
  <cp:revision>23</cp:revision>
  <cp:lastPrinted>2024-03-28T00:40:00Z</cp:lastPrinted>
  <dcterms:created xsi:type="dcterms:W3CDTF">2013-01-31T06:52:00Z</dcterms:created>
  <dcterms:modified xsi:type="dcterms:W3CDTF">2024-03-28T00:45:00Z</dcterms:modified>
</cp:coreProperties>
</file>